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94667063"/>
        <w:docPartObj>
          <w:docPartGallery w:val="Cover Pages"/>
          <w:docPartUnique/>
        </w:docPartObj>
      </w:sdtPr>
      <w:sdtEndPr>
        <w:rPr>
          <w:rStyle w:val="TitelChar"/>
          <w:rFonts w:asciiTheme="majorHAnsi" w:eastAsiaTheme="majorEastAsia" w:hAnsiTheme="majorHAnsi" w:cstheme="majorBidi"/>
          <w:spacing w:val="-10"/>
          <w:kern w:val="28"/>
          <w:sz w:val="56"/>
          <w:szCs w:val="56"/>
        </w:rPr>
      </w:sdtEndPr>
      <w:sdtContent>
        <w:p w:rsidR="00BC23BF" w:rsidRDefault="00BC23BF">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A060C1" w:rsidRDefault="00357133">
                                <w:pPr>
                                  <w:pStyle w:val="Geenafstand"/>
                                  <w:rPr>
                                    <w:color w:val="44546A" w:themeColor="text2"/>
                                  </w:rPr>
                                </w:pPr>
                                <w:sdt>
                                  <w:sdtPr>
                                    <w:rPr>
                                      <w:color w:val="44546A"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A060C1">
                                      <w:rPr>
                                        <w:color w:val="44546A" w:themeColor="text2"/>
                                      </w:rPr>
                                      <w:t>2018 – 2019</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" filled="f" stroked="f" strokeweight=".5pt">
                    <v:textbox style="mso-fit-shape-to-text:t">
                      <w:txbxContent>
                        <w:p w:rsidR="00A060C1" w:rsidRDefault="00357133">
                          <w:pPr>
                            <w:pStyle w:val="Geenafstand"/>
                            <w:rPr>
                              <w:color w:val="44546A" w:themeColor="text2"/>
                            </w:rPr>
                          </w:pPr>
                          <w:sdt>
                            <w:sdtPr>
                              <w:rPr>
                                <w:color w:val="44546A"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A060C1">
                                <w:rPr>
                                  <w:color w:val="44546A" w:themeColor="text2"/>
                                </w:rPr>
                                <w:t>2018 – 2019</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060C1" w:rsidRDefault="00A060C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hoek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" fillcolor="#d9e2f3 [660]" stroked="f" strokeweight="1pt">
                    <v:fill color2="#8eaadb [1940]" rotate="t" focus="100%" type="gradient">
                      <o:fill v:ext="view" type="gradientUnscaled"/>
                    </v:fill>
                    <v:textbox inset="21.6pt,,21.6pt">
                      <w:txbxContent>
                        <w:p w:rsidR="00A060C1" w:rsidRDefault="00A060C1"/>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60C1" w:rsidRDefault="00357133">
                                <w:pPr>
                                  <w:spacing w:before="240"/>
                                  <w:jc w:val="center"/>
                                  <w:rPr>
                                    <w:color w:val="FFFFFF" w:themeColor="background1"/>
                                  </w:rPr>
                                </w:pPr>
                                <w:sdt>
                                  <w:sdtPr>
                                    <w:rPr>
                                      <w:color w:val="FFFFFF" w:themeColor="background1"/>
                                    </w:rPr>
                                    <w:alias w:val="Samenvatting"/>
                                    <w:id w:val="8276291"/>
                                    <w:dataBinding w:prefixMappings="xmlns:ns0='http://schemas.microsoft.com/office/2006/coverPageProps'" w:xpath="/ns0:CoverPageProperties[1]/ns0:Abstract[1]" w:storeItemID="{55AF091B-3C7A-41E3-B477-F2FDAA23CFDA}"/>
                                    <w:text/>
                                  </w:sdtPr>
                                  <w:sdtEndPr/>
                                  <w:sdtContent>
                                    <w:r w:rsidR="00A060C1">
                                      <w:rPr>
                                        <w:color w:val="FFFFFF" w:themeColor="background1"/>
                                      </w:rPr>
                                      <w:t>Studiegebied Sociaal-Agogisch Werk 1BaO-A</w:t>
                                    </w:r>
                                  </w:sdtContent>
                                </w:sdt>
                                <w:r w:rsidR="00A060C1">
                                  <w:rPr>
                                    <w:color w:val="FFFFFF" w:themeColor="background1"/>
                                  </w:rPr>
                                  <w:t xml:space="preserve"> Hogeschool VIVES</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hoek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" fillcolor="#44546a [3215]" stroked="f" strokeweight="1pt">
                    <v:textbox inset="14.4pt,14.4pt,14.4pt,28.8pt">
                      <w:txbxContent>
                        <w:p w:rsidR="00A060C1" w:rsidRDefault="00357133">
                          <w:pPr>
                            <w:spacing w:before="240"/>
                            <w:jc w:val="center"/>
                            <w:rPr>
                              <w:color w:val="FFFFFF" w:themeColor="background1"/>
                            </w:rPr>
                          </w:pPr>
                          <w:sdt>
                            <w:sdtPr>
                              <w:rPr>
                                <w:color w:val="FFFFFF" w:themeColor="background1"/>
                              </w:rPr>
                              <w:alias w:val="Samenvatting"/>
                              <w:id w:val="8276291"/>
                              <w:dataBinding w:prefixMappings="xmlns:ns0='http://schemas.microsoft.com/office/2006/coverPageProps'" w:xpath="/ns0:CoverPageProperties[1]/ns0:Abstract[1]" w:storeItemID="{55AF091B-3C7A-41E3-B477-F2FDAA23CFDA}"/>
                              <w:text/>
                            </w:sdtPr>
                            <w:sdtEndPr/>
                            <w:sdtContent>
                              <w:r w:rsidR="00A060C1">
                                <w:rPr>
                                  <w:color w:val="FFFFFF" w:themeColor="background1"/>
                                </w:rPr>
                                <w:t>Studiegebied Sociaal-Agogisch Werk 1BaO-A</w:t>
                              </w:r>
                            </w:sdtContent>
                          </w:sdt>
                          <w:r w:rsidR="00A060C1">
                            <w:rPr>
                              <w:color w:val="FFFFFF" w:themeColor="background1"/>
                            </w:rPr>
                            <w:t xml:space="preserve"> Hogeschool VIVES</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BC0F914" id="Rechthoe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VVrpGsAgAA3wUAAA4AAAAAAAAA&#10;AAAAAAAALgIAAGRycy9lMm9Eb2MueG1sUEsBAi0AFAAGAAgAAAAhAJXouHzdAAAABgEAAA8AAAAA&#10;AAAAAAAAAAAABgUAAGRycy9kb3ducmV2LnhtbFBLBQYAAAAABAAEAPMAAAAQBg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75CD2F2" id="Rechthoe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RPc/o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p>
        <w:p w:rsidR="00BC23BF" w:rsidRDefault="00BC23BF">
          <w:pPr>
            <w:spacing w:line="259" w:lineRule="auto"/>
            <w:rPr>
              <w:rStyle w:val="TitelChar"/>
            </w:rPr>
          </w:pP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6225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62250" cy="2475230"/>
                            </a:xfrm>
                            <a:prstGeom prst="rect">
                              <a:avLst/>
                            </a:prstGeom>
                            <a:noFill/>
                            <a:ln w="6350">
                              <a:noFill/>
                            </a:ln>
                            <a:effectLst/>
                          </wps:spPr>
                          <wps:txbx>
                            <w:txbxContent>
                              <w:sdt>
                                <w:sdtPr>
                                  <w:rPr>
                                    <w:rFonts w:asciiTheme="majorHAnsi" w:eastAsiaTheme="majorEastAsia" w:hAnsiTheme="majorHAnsi" w:cstheme="majorBidi"/>
                                    <w:color w:val="4472C4" w:themeColor="accent1"/>
                                    <w:sz w:val="5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rsidR="00A060C1" w:rsidRPr="00BC23BF" w:rsidRDefault="00A060C1">
                                    <w:pPr>
                                      <w:spacing w:line="240" w:lineRule="auto"/>
                                      <w:rPr>
                                        <w:rFonts w:asciiTheme="majorHAnsi" w:eastAsiaTheme="majorEastAsia" w:hAnsiTheme="majorHAnsi" w:cstheme="majorBidi"/>
                                        <w:color w:val="4472C4" w:themeColor="accent1"/>
                                        <w:sz w:val="52"/>
                                        <w:szCs w:val="72"/>
                                      </w:rPr>
                                    </w:pPr>
                                    <w:r w:rsidRPr="00BC23BF">
                                      <w:rPr>
                                        <w:rFonts w:asciiTheme="majorHAnsi" w:eastAsiaTheme="majorEastAsia" w:hAnsiTheme="majorHAnsi" w:cstheme="majorBidi"/>
                                        <w:color w:val="4472C4" w:themeColor="accent1"/>
                                        <w:sz w:val="52"/>
                                        <w:szCs w:val="72"/>
                                      </w:rPr>
                                      <w:t>I</w:t>
                                    </w:r>
                                    <w:r>
                                      <w:rPr>
                                        <w:rFonts w:asciiTheme="majorHAnsi" w:eastAsiaTheme="majorEastAsia" w:hAnsiTheme="majorHAnsi" w:cstheme="majorBidi"/>
                                        <w:color w:val="4472C4" w:themeColor="accent1"/>
                                        <w:sz w:val="52"/>
                                        <w:szCs w:val="72"/>
                                      </w:rPr>
                                      <w:t xml:space="preserve">nformatie-vaardigheden </w:t>
                                    </w:r>
                                    <w:r w:rsidRPr="00BC23BF">
                                      <w:rPr>
                                        <w:rFonts w:asciiTheme="majorHAnsi" w:eastAsiaTheme="majorEastAsia" w:hAnsiTheme="majorHAnsi" w:cstheme="majorBidi"/>
                                        <w:color w:val="4472C4" w:themeColor="accent1"/>
                                        <w:sz w:val="52"/>
                                        <w:szCs w:val="72"/>
                                      </w:rPr>
                                      <w:t xml:space="preserve"> </w:t>
                                    </w:r>
                                    <w:r>
                                      <w:rPr>
                                        <w:rFonts w:asciiTheme="majorHAnsi" w:eastAsiaTheme="majorEastAsia" w:hAnsiTheme="majorHAnsi" w:cstheme="majorBidi"/>
                                        <w:color w:val="4472C4" w:themeColor="accent1"/>
                                        <w:sz w:val="52"/>
                                        <w:szCs w:val="72"/>
                                      </w:rPr>
                                      <w:t xml:space="preserve"> </w:t>
                                    </w:r>
                                    <w:r w:rsidRPr="00BC23BF">
                                      <w:rPr>
                                        <w:rFonts w:asciiTheme="majorHAnsi" w:eastAsiaTheme="majorEastAsia" w:hAnsiTheme="majorHAnsi" w:cstheme="majorBidi"/>
                                        <w:color w:val="4472C4" w:themeColor="accent1"/>
                                        <w:sz w:val="52"/>
                                        <w:szCs w:val="72"/>
                                      </w:rPr>
                                      <w:t>SADANOPDRACHT</w:t>
                                    </w:r>
                                  </w:p>
                                </w:sdtContent>
                              </w:sdt>
                              <w:sdt>
                                <w:sdtPr>
                                  <w:rPr>
                                    <w:rFonts w:asciiTheme="majorHAnsi" w:eastAsiaTheme="majorEastAsia" w:hAnsiTheme="majorHAnsi" w:cstheme="majorBidi"/>
                                    <w:color w:val="44546A"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rsidR="00A060C1" w:rsidRDefault="00A060C1">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Alyssa Dondeyne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id="Tekstvak 470" o:spid="_x0000_s1029" type="#_x0000_t202" style="position:absolute;margin-left:0;margin-top:0;width:217.5pt;height:194.9pt;z-index:251661312;visibility:visible;mso-wrap-style:square;mso-width-percent:0;mso-height-percent:280;mso-left-percent:455;mso-top-percent:350;mso-wrap-distance-left:9pt;mso-wrap-distance-top:0;mso-wrap-distance-right:9pt;mso-wrap-distance-bottom:0;mso-position-horizontal-relative:page;mso-position-vertical-relative:page;mso-width-percent: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" filled="f" stroked="f" strokeweight=".5pt">
                    <v:textbox style="mso-fit-shape-to-text:t">
                      <w:txbxContent>
                        <w:sdt>
                          <w:sdtPr>
                            <w:rPr>
                              <w:rFonts w:asciiTheme="majorHAnsi" w:eastAsiaTheme="majorEastAsia" w:hAnsiTheme="majorHAnsi" w:cstheme="majorBidi"/>
                              <w:color w:val="4472C4" w:themeColor="accent1"/>
                              <w:sz w:val="5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rsidR="00A060C1" w:rsidRPr="00BC23BF" w:rsidRDefault="00A060C1">
                              <w:pPr>
                                <w:spacing w:line="240" w:lineRule="auto"/>
                                <w:rPr>
                                  <w:rFonts w:asciiTheme="majorHAnsi" w:eastAsiaTheme="majorEastAsia" w:hAnsiTheme="majorHAnsi" w:cstheme="majorBidi"/>
                                  <w:color w:val="4472C4" w:themeColor="accent1"/>
                                  <w:sz w:val="52"/>
                                  <w:szCs w:val="72"/>
                                </w:rPr>
                              </w:pPr>
                              <w:r w:rsidRPr="00BC23BF">
                                <w:rPr>
                                  <w:rFonts w:asciiTheme="majorHAnsi" w:eastAsiaTheme="majorEastAsia" w:hAnsiTheme="majorHAnsi" w:cstheme="majorBidi"/>
                                  <w:color w:val="4472C4" w:themeColor="accent1"/>
                                  <w:sz w:val="52"/>
                                  <w:szCs w:val="72"/>
                                </w:rPr>
                                <w:t>I</w:t>
                              </w:r>
                              <w:r>
                                <w:rPr>
                                  <w:rFonts w:asciiTheme="majorHAnsi" w:eastAsiaTheme="majorEastAsia" w:hAnsiTheme="majorHAnsi" w:cstheme="majorBidi"/>
                                  <w:color w:val="4472C4" w:themeColor="accent1"/>
                                  <w:sz w:val="52"/>
                                  <w:szCs w:val="72"/>
                                </w:rPr>
                                <w:t xml:space="preserve">nformatie-vaardigheden </w:t>
                              </w:r>
                              <w:r w:rsidRPr="00BC23BF">
                                <w:rPr>
                                  <w:rFonts w:asciiTheme="majorHAnsi" w:eastAsiaTheme="majorEastAsia" w:hAnsiTheme="majorHAnsi" w:cstheme="majorBidi"/>
                                  <w:color w:val="4472C4" w:themeColor="accent1"/>
                                  <w:sz w:val="52"/>
                                  <w:szCs w:val="72"/>
                                </w:rPr>
                                <w:t xml:space="preserve"> </w:t>
                              </w:r>
                              <w:r>
                                <w:rPr>
                                  <w:rFonts w:asciiTheme="majorHAnsi" w:eastAsiaTheme="majorEastAsia" w:hAnsiTheme="majorHAnsi" w:cstheme="majorBidi"/>
                                  <w:color w:val="4472C4" w:themeColor="accent1"/>
                                  <w:sz w:val="52"/>
                                  <w:szCs w:val="72"/>
                                </w:rPr>
                                <w:t xml:space="preserve"> </w:t>
                              </w:r>
                              <w:r w:rsidRPr="00BC23BF">
                                <w:rPr>
                                  <w:rFonts w:asciiTheme="majorHAnsi" w:eastAsiaTheme="majorEastAsia" w:hAnsiTheme="majorHAnsi" w:cstheme="majorBidi"/>
                                  <w:color w:val="4472C4" w:themeColor="accent1"/>
                                  <w:sz w:val="52"/>
                                  <w:szCs w:val="72"/>
                                </w:rPr>
                                <w:t>SADANOPDRACHT</w:t>
                              </w:r>
                            </w:p>
                          </w:sdtContent>
                        </w:sdt>
                        <w:sdt>
                          <w:sdtPr>
                            <w:rPr>
                              <w:rFonts w:asciiTheme="majorHAnsi" w:eastAsiaTheme="majorEastAsia" w:hAnsiTheme="majorHAnsi" w:cstheme="majorBidi"/>
                              <w:color w:val="44546A"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rsidR="00A060C1" w:rsidRDefault="00A060C1">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Alyssa Dondeyne</w:t>
                              </w:r>
                            </w:p>
                          </w:sdtContent>
                        </w:sdt>
                      </w:txbxContent>
                    </v:textbox>
                    <w10:wrap type="square" anchorx="page" anchory="page"/>
                  </v:shape>
                </w:pict>
              </mc:Fallback>
            </mc:AlternateContent>
          </w:r>
          <w:r>
            <w:rPr>
              <w:rStyle w:val="TitelChar"/>
            </w:rPr>
            <w:br w:type="page"/>
          </w:r>
        </w:p>
      </w:sdtContent>
    </w:sdt>
    <w:sdt>
      <w:sdtPr>
        <w:rPr>
          <w:rFonts w:asciiTheme="minorHAnsi" w:eastAsiaTheme="minorHAnsi" w:hAnsiTheme="minorHAnsi" w:cstheme="minorBidi"/>
          <w:color w:val="auto"/>
          <w:sz w:val="22"/>
          <w:szCs w:val="22"/>
          <w:lang w:val="nl-BE" w:eastAsia="en-US"/>
        </w:rPr>
        <w:id w:val="1787615717"/>
        <w:docPartObj>
          <w:docPartGallery w:val="Table of Contents"/>
          <w:docPartUnique/>
        </w:docPartObj>
      </w:sdtPr>
      <w:sdtEndPr>
        <w:rPr>
          <w:b/>
          <w:bCs/>
        </w:rPr>
      </w:sdtEndPr>
      <w:sdtContent>
        <w:p w:rsidR="00A57513" w:rsidRDefault="00A57513">
          <w:pPr>
            <w:pStyle w:val="Kopvaninhoudsopgave"/>
          </w:pPr>
          <w:r>
            <w:t>Inhoudsopgave</w:t>
          </w:r>
        </w:p>
        <w:p w:rsidR="00244A15" w:rsidRDefault="00A57513">
          <w:pPr>
            <w:pStyle w:val="Inhopg1"/>
            <w:tabs>
              <w:tab w:val="right" w:leader="dot" w:pos="9062"/>
            </w:tabs>
            <w:rPr>
              <w:rFonts w:eastAsiaTheme="minorEastAsia"/>
              <w:noProof/>
              <w:lang w:val="nl-NL" w:eastAsia="nl-NL"/>
            </w:rPr>
          </w:pPr>
          <w:r>
            <w:fldChar w:fldCharType="begin"/>
          </w:r>
          <w:r>
            <w:instrText xml:space="preserve"> TOC \o "1-3" \h \z \u </w:instrText>
          </w:r>
          <w:r>
            <w:fldChar w:fldCharType="separate"/>
          </w:r>
          <w:bookmarkStart w:id="0" w:name="_GoBack"/>
          <w:bookmarkEnd w:id="0"/>
          <w:r w:rsidR="00244A15" w:rsidRPr="002B4221">
            <w:rPr>
              <w:rStyle w:val="Hyperlink"/>
              <w:noProof/>
            </w:rPr>
            <w:fldChar w:fldCharType="begin"/>
          </w:r>
          <w:r w:rsidR="00244A15" w:rsidRPr="002B4221">
            <w:rPr>
              <w:rStyle w:val="Hyperlink"/>
              <w:noProof/>
            </w:rPr>
            <w:instrText xml:space="preserve"> </w:instrText>
          </w:r>
          <w:r w:rsidR="00244A15">
            <w:rPr>
              <w:noProof/>
            </w:rPr>
            <w:instrText>HYPERLINK \l "_Toc532935225"</w:instrText>
          </w:r>
          <w:r w:rsidR="00244A15" w:rsidRPr="002B4221">
            <w:rPr>
              <w:rStyle w:val="Hyperlink"/>
              <w:noProof/>
            </w:rPr>
            <w:instrText xml:space="preserve"> </w:instrText>
          </w:r>
          <w:r w:rsidR="00244A15" w:rsidRPr="002B4221">
            <w:rPr>
              <w:rStyle w:val="Hyperlink"/>
              <w:noProof/>
            </w:rPr>
          </w:r>
          <w:r w:rsidR="00244A15" w:rsidRPr="002B4221">
            <w:rPr>
              <w:rStyle w:val="Hyperlink"/>
              <w:noProof/>
            </w:rPr>
            <w:fldChar w:fldCharType="separate"/>
          </w:r>
          <w:r w:rsidR="00244A15" w:rsidRPr="002B4221">
            <w:rPr>
              <w:rStyle w:val="Hyperlink"/>
              <w:noProof/>
            </w:rPr>
            <w:t>Stap 1: Algemene onderwerpsverkenning</w:t>
          </w:r>
          <w:r w:rsidR="00244A15">
            <w:rPr>
              <w:noProof/>
              <w:webHidden/>
            </w:rPr>
            <w:tab/>
          </w:r>
          <w:r w:rsidR="00244A15">
            <w:rPr>
              <w:noProof/>
              <w:webHidden/>
            </w:rPr>
            <w:fldChar w:fldCharType="begin"/>
          </w:r>
          <w:r w:rsidR="00244A15">
            <w:rPr>
              <w:noProof/>
              <w:webHidden/>
            </w:rPr>
            <w:instrText xml:space="preserve"> PAGEREF _Toc532935225 \h </w:instrText>
          </w:r>
          <w:r w:rsidR="00244A15">
            <w:rPr>
              <w:noProof/>
              <w:webHidden/>
            </w:rPr>
          </w:r>
          <w:r w:rsidR="00244A15">
            <w:rPr>
              <w:noProof/>
              <w:webHidden/>
            </w:rPr>
            <w:fldChar w:fldCharType="separate"/>
          </w:r>
          <w:r w:rsidR="00244A15">
            <w:rPr>
              <w:noProof/>
              <w:webHidden/>
            </w:rPr>
            <w:t>3</w:t>
          </w:r>
          <w:r w:rsidR="00244A15">
            <w:rPr>
              <w:noProof/>
              <w:webHidden/>
            </w:rPr>
            <w:fldChar w:fldCharType="end"/>
          </w:r>
          <w:r w:rsidR="00244A15" w:rsidRPr="002B4221">
            <w:rPr>
              <w:rStyle w:val="Hyperlink"/>
              <w:noProof/>
            </w:rPr>
            <w:fldChar w:fldCharType="end"/>
          </w:r>
        </w:p>
        <w:p w:rsidR="00244A15" w:rsidRDefault="00244A15">
          <w:pPr>
            <w:pStyle w:val="Inhopg2"/>
            <w:tabs>
              <w:tab w:val="right" w:leader="dot" w:pos="9062"/>
            </w:tabs>
            <w:rPr>
              <w:rFonts w:eastAsiaTheme="minorEastAsia"/>
              <w:noProof/>
              <w:lang w:val="nl-NL" w:eastAsia="nl-NL"/>
            </w:rPr>
          </w:pPr>
          <w:hyperlink w:anchor="_Toc532935226" w:history="1">
            <w:r w:rsidRPr="002B4221">
              <w:rPr>
                <w:rStyle w:val="Hyperlink"/>
                <w:noProof/>
              </w:rPr>
              <w:t>Aantal trefwoorden/zoektermen</w:t>
            </w:r>
            <w:r>
              <w:rPr>
                <w:noProof/>
                <w:webHidden/>
              </w:rPr>
              <w:tab/>
            </w:r>
            <w:r>
              <w:rPr>
                <w:noProof/>
                <w:webHidden/>
              </w:rPr>
              <w:fldChar w:fldCharType="begin"/>
            </w:r>
            <w:r>
              <w:rPr>
                <w:noProof/>
                <w:webHidden/>
              </w:rPr>
              <w:instrText xml:space="preserve"> PAGEREF _Toc532935226 \h </w:instrText>
            </w:r>
            <w:r>
              <w:rPr>
                <w:noProof/>
                <w:webHidden/>
              </w:rPr>
            </w:r>
            <w:r>
              <w:rPr>
                <w:noProof/>
                <w:webHidden/>
              </w:rPr>
              <w:fldChar w:fldCharType="separate"/>
            </w:r>
            <w:r>
              <w:rPr>
                <w:noProof/>
                <w:webHidden/>
              </w:rPr>
              <w:t>3</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27" w:history="1">
            <w:r w:rsidRPr="002B4221">
              <w:rPr>
                <w:rStyle w:val="Hyperlink"/>
                <w:noProof/>
              </w:rPr>
              <w:t>Verkennende, vergelijkende zoekopdracht a.d.h.v. 2 zoektermen. Overzicht van de zoekresultaten</w:t>
            </w:r>
            <w:r>
              <w:rPr>
                <w:noProof/>
                <w:webHidden/>
              </w:rPr>
              <w:tab/>
            </w:r>
            <w:r>
              <w:rPr>
                <w:noProof/>
                <w:webHidden/>
              </w:rPr>
              <w:fldChar w:fldCharType="begin"/>
            </w:r>
            <w:r>
              <w:rPr>
                <w:noProof/>
                <w:webHidden/>
              </w:rPr>
              <w:instrText xml:space="preserve"> PAGEREF _Toc532935227 \h </w:instrText>
            </w:r>
            <w:r>
              <w:rPr>
                <w:noProof/>
                <w:webHidden/>
              </w:rPr>
            </w:r>
            <w:r>
              <w:rPr>
                <w:noProof/>
                <w:webHidden/>
              </w:rPr>
              <w:fldChar w:fldCharType="separate"/>
            </w:r>
            <w:r>
              <w:rPr>
                <w:noProof/>
                <w:webHidden/>
              </w:rPr>
              <w:t>3</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28" w:history="1">
            <w:r w:rsidRPr="002B4221">
              <w:rPr>
                <w:rStyle w:val="Hyperlink"/>
                <w:noProof/>
              </w:rPr>
              <w:t>Gelijkaardige, verkennende zoekopdracht via LIMO a.d.h.v. dezelfde 2 zoektermen. Overzicht van de zoekresultaten</w:t>
            </w:r>
            <w:r>
              <w:rPr>
                <w:noProof/>
                <w:webHidden/>
              </w:rPr>
              <w:tab/>
            </w:r>
            <w:r>
              <w:rPr>
                <w:noProof/>
                <w:webHidden/>
              </w:rPr>
              <w:fldChar w:fldCharType="begin"/>
            </w:r>
            <w:r>
              <w:rPr>
                <w:noProof/>
                <w:webHidden/>
              </w:rPr>
              <w:instrText xml:space="preserve"> PAGEREF _Toc532935228 \h </w:instrText>
            </w:r>
            <w:r>
              <w:rPr>
                <w:noProof/>
                <w:webHidden/>
              </w:rPr>
            </w:r>
            <w:r>
              <w:rPr>
                <w:noProof/>
                <w:webHidden/>
              </w:rPr>
              <w:fldChar w:fldCharType="separate"/>
            </w:r>
            <w:r>
              <w:rPr>
                <w:noProof/>
                <w:webHidden/>
              </w:rPr>
              <w:t>4</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29" w:history="1">
            <w:r w:rsidRPr="002B4221">
              <w:rPr>
                <w:rStyle w:val="Hyperlink"/>
                <w:noProof/>
              </w:rPr>
              <w:t>Kwaliteit van de zoekresultaten</w:t>
            </w:r>
            <w:r>
              <w:rPr>
                <w:noProof/>
                <w:webHidden/>
              </w:rPr>
              <w:tab/>
            </w:r>
            <w:r>
              <w:rPr>
                <w:noProof/>
                <w:webHidden/>
              </w:rPr>
              <w:fldChar w:fldCharType="begin"/>
            </w:r>
            <w:r>
              <w:rPr>
                <w:noProof/>
                <w:webHidden/>
              </w:rPr>
              <w:instrText xml:space="preserve"> PAGEREF _Toc532935229 \h </w:instrText>
            </w:r>
            <w:r>
              <w:rPr>
                <w:noProof/>
                <w:webHidden/>
              </w:rPr>
            </w:r>
            <w:r>
              <w:rPr>
                <w:noProof/>
                <w:webHidden/>
              </w:rPr>
              <w:fldChar w:fldCharType="separate"/>
            </w:r>
            <w:r>
              <w:rPr>
                <w:noProof/>
                <w:webHidden/>
              </w:rPr>
              <w:t>4</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30" w:history="1">
            <w:r w:rsidRPr="002B4221">
              <w:rPr>
                <w:rStyle w:val="Hyperlink"/>
                <w:noProof/>
              </w:rPr>
              <w:t>Kritische terugblik op de algemene verkenning, de brede zoektocht en vergelijking van hanteren algemene zoekmachine voor internet en LIMO</w:t>
            </w:r>
            <w:r>
              <w:rPr>
                <w:noProof/>
                <w:webHidden/>
              </w:rPr>
              <w:tab/>
            </w:r>
            <w:r>
              <w:rPr>
                <w:noProof/>
                <w:webHidden/>
              </w:rPr>
              <w:fldChar w:fldCharType="begin"/>
            </w:r>
            <w:r>
              <w:rPr>
                <w:noProof/>
                <w:webHidden/>
              </w:rPr>
              <w:instrText xml:space="preserve"> PAGEREF _Toc532935230 \h </w:instrText>
            </w:r>
            <w:r>
              <w:rPr>
                <w:noProof/>
                <w:webHidden/>
              </w:rPr>
            </w:r>
            <w:r>
              <w:rPr>
                <w:noProof/>
                <w:webHidden/>
              </w:rPr>
              <w:fldChar w:fldCharType="separate"/>
            </w:r>
            <w:r>
              <w:rPr>
                <w:noProof/>
                <w:webHidden/>
              </w:rPr>
              <w:t>5</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31" w:history="1">
            <w:r w:rsidRPr="002B4221">
              <w:rPr>
                <w:rStyle w:val="Hyperlink"/>
                <w:noProof/>
              </w:rPr>
              <w:t>Formulering mogelijke informatie- of onderzoeksvragen</w:t>
            </w:r>
            <w:r>
              <w:rPr>
                <w:noProof/>
                <w:webHidden/>
              </w:rPr>
              <w:tab/>
            </w:r>
            <w:r>
              <w:rPr>
                <w:noProof/>
                <w:webHidden/>
              </w:rPr>
              <w:fldChar w:fldCharType="begin"/>
            </w:r>
            <w:r>
              <w:rPr>
                <w:noProof/>
                <w:webHidden/>
              </w:rPr>
              <w:instrText xml:space="preserve"> PAGEREF _Toc532935231 \h </w:instrText>
            </w:r>
            <w:r>
              <w:rPr>
                <w:noProof/>
                <w:webHidden/>
              </w:rPr>
            </w:r>
            <w:r>
              <w:rPr>
                <w:noProof/>
                <w:webHidden/>
              </w:rPr>
              <w:fldChar w:fldCharType="separate"/>
            </w:r>
            <w:r>
              <w:rPr>
                <w:noProof/>
                <w:webHidden/>
              </w:rPr>
              <w:t>5</w:t>
            </w:r>
            <w:r>
              <w:rPr>
                <w:noProof/>
                <w:webHidden/>
              </w:rPr>
              <w:fldChar w:fldCharType="end"/>
            </w:r>
          </w:hyperlink>
        </w:p>
        <w:p w:rsidR="00244A15" w:rsidRDefault="00244A15">
          <w:pPr>
            <w:pStyle w:val="Inhopg1"/>
            <w:tabs>
              <w:tab w:val="right" w:leader="dot" w:pos="9062"/>
            </w:tabs>
            <w:rPr>
              <w:rFonts w:eastAsiaTheme="minorEastAsia"/>
              <w:noProof/>
              <w:lang w:val="nl-NL" w:eastAsia="nl-NL"/>
            </w:rPr>
          </w:pPr>
          <w:hyperlink w:anchor="_Toc532935232" w:history="1">
            <w:r w:rsidRPr="002B4221">
              <w:rPr>
                <w:rStyle w:val="Hyperlink"/>
                <w:noProof/>
              </w:rPr>
              <w:t>Stap 2: De basistekst</w:t>
            </w:r>
            <w:r>
              <w:rPr>
                <w:noProof/>
                <w:webHidden/>
              </w:rPr>
              <w:tab/>
            </w:r>
            <w:r>
              <w:rPr>
                <w:noProof/>
                <w:webHidden/>
              </w:rPr>
              <w:fldChar w:fldCharType="begin"/>
            </w:r>
            <w:r>
              <w:rPr>
                <w:noProof/>
                <w:webHidden/>
              </w:rPr>
              <w:instrText xml:space="preserve"> PAGEREF _Toc532935232 \h </w:instrText>
            </w:r>
            <w:r>
              <w:rPr>
                <w:noProof/>
                <w:webHidden/>
              </w:rPr>
            </w:r>
            <w:r>
              <w:rPr>
                <w:noProof/>
                <w:webHidden/>
              </w:rPr>
              <w:fldChar w:fldCharType="separate"/>
            </w:r>
            <w:r>
              <w:rPr>
                <w:noProof/>
                <w:webHidden/>
              </w:rPr>
              <w:t>6</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33" w:history="1">
            <w:r w:rsidRPr="002B4221">
              <w:rPr>
                <w:rStyle w:val="Hyperlink"/>
                <w:noProof/>
              </w:rPr>
              <w:t>Bronvermelding.</w:t>
            </w:r>
            <w:r>
              <w:rPr>
                <w:noProof/>
                <w:webHidden/>
              </w:rPr>
              <w:tab/>
            </w:r>
            <w:r>
              <w:rPr>
                <w:noProof/>
                <w:webHidden/>
              </w:rPr>
              <w:fldChar w:fldCharType="begin"/>
            </w:r>
            <w:r>
              <w:rPr>
                <w:noProof/>
                <w:webHidden/>
              </w:rPr>
              <w:instrText xml:space="preserve"> PAGEREF _Toc532935233 \h </w:instrText>
            </w:r>
            <w:r>
              <w:rPr>
                <w:noProof/>
                <w:webHidden/>
              </w:rPr>
            </w:r>
            <w:r>
              <w:rPr>
                <w:noProof/>
                <w:webHidden/>
              </w:rPr>
              <w:fldChar w:fldCharType="separate"/>
            </w:r>
            <w:r>
              <w:rPr>
                <w:noProof/>
                <w:webHidden/>
              </w:rPr>
              <w:t>6</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34" w:history="1">
            <w:r w:rsidRPr="002B4221">
              <w:rPr>
                <w:rStyle w:val="Hyperlink"/>
                <w:noProof/>
              </w:rPr>
              <w:t>Bronvermelding bis</w:t>
            </w:r>
            <w:r>
              <w:rPr>
                <w:noProof/>
                <w:webHidden/>
              </w:rPr>
              <w:tab/>
            </w:r>
            <w:r>
              <w:rPr>
                <w:noProof/>
                <w:webHidden/>
              </w:rPr>
              <w:fldChar w:fldCharType="begin"/>
            </w:r>
            <w:r>
              <w:rPr>
                <w:noProof/>
                <w:webHidden/>
              </w:rPr>
              <w:instrText xml:space="preserve"> PAGEREF _Toc532935234 \h </w:instrText>
            </w:r>
            <w:r>
              <w:rPr>
                <w:noProof/>
                <w:webHidden/>
              </w:rPr>
            </w:r>
            <w:r>
              <w:rPr>
                <w:noProof/>
                <w:webHidden/>
              </w:rPr>
              <w:fldChar w:fldCharType="separate"/>
            </w:r>
            <w:r>
              <w:rPr>
                <w:noProof/>
                <w:webHidden/>
              </w:rPr>
              <w:t>6</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35" w:history="1">
            <w:r w:rsidRPr="002B4221">
              <w:rPr>
                <w:rStyle w:val="Hyperlink"/>
                <w:noProof/>
              </w:rPr>
              <w:t>Context</w:t>
            </w:r>
            <w:r>
              <w:rPr>
                <w:noProof/>
                <w:webHidden/>
              </w:rPr>
              <w:tab/>
            </w:r>
            <w:r>
              <w:rPr>
                <w:noProof/>
                <w:webHidden/>
              </w:rPr>
              <w:fldChar w:fldCharType="begin"/>
            </w:r>
            <w:r>
              <w:rPr>
                <w:noProof/>
                <w:webHidden/>
              </w:rPr>
              <w:instrText xml:space="preserve"> PAGEREF _Toc532935235 \h </w:instrText>
            </w:r>
            <w:r>
              <w:rPr>
                <w:noProof/>
                <w:webHidden/>
              </w:rPr>
            </w:r>
            <w:r>
              <w:rPr>
                <w:noProof/>
                <w:webHidden/>
              </w:rPr>
              <w:fldChar w:fldCharType="separate"/>
            </w:r>
            <w:r>
              <w:rPr>
                <w:noProof/>
                <w:webHidden/>
              </w:rPr>
              <w:t>6</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36" w:history="1">
            <w:r w:rsidRPr="002B4221">
              <w:rPr>
                <w:rStyle w:val="Hyperlink"/>
                <w:noProof/>
              </w:rPr>
              <w:t>De auteur</w:t>
            </w:r>
            <w:r>
              <w:rPr>
                <w:noProof/>
                <w:webHidden/>
              </w:rPr>
              <w:tab/>
            </w:r>
            <w:r>
              <w:rPr>
                <w:noProof/>
                <w:webHidden/>
              </w:rPr>
              <w:fldChar w:fldCharType="begin"/>
            </w:r>
            <w:r>
              <w:rPr>
                <w:noProof/>
                <w:webHidden/>
              </w:rPr>
              <w:instrText xml:space="preserve"> PAGEREF _Toc532935236 \h </w:instrText>
            </w:r>
            <w:r>
              <w:rPr>
                <w:noProof/>
                <w:webHidden/>
              </w:rPr>
            </w:r>
            <w:r>
              <w:rPr>
                <w:noProof/>
                <w:webHidden/>
              </w:rPr>
              <w:fldChar w:fldCharType="separate"/>
            </w:r>
            <w:r>
              <w:rPr>
                <w:noProof/>
                <w:webHidden/>
              </w:rPr>
              <w:t>6</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37" w:history="1">
            <w:r w:rsidRPr="002B4221">
              <w:rPr>
                <w:rStyle w:val="Hyperlink"/>
                <w:noProof/>
              </w:rPr>
              <w:t>Structuur</w:t>
            </w:r>
            <w:r>
              <w:rPr>
                <w:noProof/>
                <w:webHidden/>
              </w:rPr>
              <w:tab/>
            </w:r>
            <w:r>
              <w:rPr>
                <w:noProof/>
                <w:webHidden/>
              </w:rPr>
              <w:fldChar w:fldCharType="begin"/>
            </w:r>
            <w:r>
              <w:rPr>
                <w:noProof/>
                <w:webHidden/>
              </w:rPr>
              <w:instrText xml:space="preserve"> PAGEREF _Toc532935237 \h </w:instrText>
            </w:r>
            <w:r>
              <w:rPr>
                <w:noProof/>
                <w:webHidden/>
              </w:rPr>
            </w:r>
            <w:r>
              <w:rPr>
                <w:noProof/>
                <w:webHidden/>
              </w:rPr>
              <w:fldChar w:fldCharType="separate"/>
            </w:r>
            <w:r>
              <w:rPr>
                <w:noProof/>
                <w:webHidden/>
              </w:rPr>
              <w:t>6</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38" w:history="1">
            <w:r w:rsidRPr="002B4221">
              <w:rPr>
                <w:rStyle w:val="Hyperlink"/>
                <w:noProof/>
              </w:rPr>
              <w:t>Gelijksoortige info</w:t>
            </w:r>
            <w:r>
              <w:rPr>
                <w:noProof/>
                <w:webHidden/>
              </w:rPr>
              <w:tab/>
            </w:r>
            <w:r>
              <w:rPr>
                <w:noProof/>
                <w:webHidden/>
              </w:rPr>
              <w:fldChar w:fldCharType="begin"/>
            </w:r>
            <w:r>
              <w:rPr>
                <w:noProof/>
                <w:webHidden/>
              </w:rPr>
              <w:instrText xml:space="preserve"> PAGEREF _Toc532935238 \h </w:instrText>
            </w:r>
            <w:r>
              <w:rPr>
                <w:noProof/>
                <w:webHidden/>
              </w:rPr>
            </w:r>
            <w:r>
              <w:rPr>
                <w:noProof/>
                <w:webHidden/>
              </w:rPr>
              <w:fldChar w:fldCharType="separate"/>
            </w:r>
            <w:r>
              <w:rPr>
                <w:noProof/>
                <w:webHidden/>
              </w:rPr>
              <w:t>7</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39" w:history="1">
            <w:r w:rsidRPr="002B4221">
              <w:rPr>
                <w:rStyle w:val="Hyperlink"/>
                <w:noProof/>
              </w:rPr>
              <w:t>Lijsten met die gelijksoortige info</w:t>
            </w:r>
            <w:r>
              <w:rPr>
                <w:noProof/>
                <w:webHidden/>
              </w:rPr>
              <w:tab/>
            </w:r>
            <w:r>
              <w:rPr>
                <w:noProof/>
                <w:webHidden/>
              </w:rPr>
              <w:fldChar w:fldCharType="begin"/>
            </w:r>
            <w:r>
              <w:rPr>
                <w:noProof/>
                <w:webHidden/>
              </w:rPr>
              <w:instrText xml:space="preserve"> PAGEREF _Toc532935239 \h </w:instrText>
            </w:r>
            <w:r>
              <w:rPr>
                <w:noProof/>
                <w:webHidden/>
              </w:rPr>
            </w:r>
            <w:r>
              <w:rPr>
                <w:noProof/>
                <w:webHidden/>
              </w:rPr>
              <w:fldChar w:fldCharType="separate"/>
            </w:r>
            <w:r>
              <w:rPr>
                <w:noProof/>
                <w:webHidden/>
              </w:rPr>
              <w:t>8</w:t>
            </w:r>
            <w:r>
              <w:rPr>
                <w:noProof/>
                <w:webHidden/>
              </w:rPr>
              <w:fldChar w:fldCharType="end"/>
            </w:r>
          </w:hyperlink>
        </w:p>
        <w:p w:rsidR="00244A15" w:rsidRDefault="00244A15">
          <w:pPr>
            <w:pStyle w:val="Inhopg1"/>
            <w:tabs>
              <w:tab w:val="right" w:leader="dot" w:pos="9062"/>
            </w:tabs>
            <w:rPr>
              <w:rFonts w:eastAsiaTheme="minorEastAsia"/>
              <w:noProof/>
              <w:lang w:val="nl-NL" w:eastAsia="nl-NL"/>
            </w:rPr>
          </w:pPr>
          <w:hyperlink w:anchor="_Toc532935240" w:history="1">
            <w:r w:rsidRPr="002B4221">
              <w:rPr>
                <w:rStyle w:val="Hyperlink"/>
                <w:noProof/>
              </w:rPr>
              <w:t>Stap 3: Beschikking krijgen en meer zoeken</w:t>
            </w:r>
            <w:r>
              <w:rPr>
                <w:noProof/>
                <w:webHidden/>
              </w:rPr>
              <w:tab/>
            </w:r>
            <w:r>
              <w:rPr>
                <w:noProof/>
                <w:webHidden/>
              </w:rPr>
              <w:fldChar w:fldCharType="begin"/>
            </w:r>
            <w:r>
              <w:rPr>
                <w:noProof/>
                <w:webHidden/>
              </w:rPr>
              <w:instrText xml:space="preserve"> PAGEREF _Toc532935240 \h </w:instrText>
            </w:r>
            <w:r>
              <w:rPr>
                <w:noProof/>
                <w:webHidden/>
              </w:rPr>
            </w:r>
            <w:r>
              <w:rPr>
                <w:noProof/>
                <w:webHidden/>
              </w:rPr>
              <w:fldChar w:fldCharType="separate"/>
            </w:r>
            <w:r>
              <w:rPr>
                <w:noProof/>
                <w:webHidden/>
              </w:rPr>
              <w:t>11</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41" w:history="1">
            <w:r w:rsidRPr="002B4221">
              <w:rPr>
                <w:rStyle w:val="Hyperlink"/>
                <w:noProof/>
              </w:rPr>
              <w:t>De concrete vindplaats van de bronnen uit de basistekst</w:t>
            </w:r>
            <w:r>
              <w:rPr>
                <w:noProof/>
                <w:webHidden/>
              </w:rPr>
              <w:tab/>
            </w:r>
            <w:r>
              <w:rPr>
                <w:noProof/>
                <w:webHidden/>
              </w:rPr>
              <w:fldChar w:fldCharType="begin"/>
            </w:r>
            <w:r>
              <w:rPr>
                <w:noProof/>
                <w:webHidden/>
              </w:rPr>
              <w:instrText xml:space="preserve"> PAGEREF _Toc532935241 \h </w:instrText>
            </w:r>
            <w:r>
              <w:rPr>
                <w:noProof/>
                <w:webHidden/>
              </w:rPr>
            </w:r>
            <w:r>
              <w:rPr>
                <w:noProof/>
                <w:webHidden/>
              </w:rPr>
              <w:fldChar w:fldCharType="separate"/>
            </w:r>
            <w:r>
              <w:rPr>
                <w:noProof/>
                <w:webHidden/>
              </w:rPr>
              <w:t>11</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42" w:history="1">
            <w:r w:rsidRPr="002B4221">
              <w:rPr>
                <w:rStyle w:val="Hyperlink"/>
                <w:noProof/>
              </w:rPr>
              <w:t>Auteurs van de basistekst</w:t>
            </w:r>
            <w:r>
              <w:rPr>
                <w:noProof/>
                <w:webHidden/>
              </w:rPr>
              <w:tab/>
            </w:r>
            <w:r>
              <w:rPr>
                <w:noProof/>
                <w:webHidden/>
              </w:rPr>
              <w:fldChar w:fldCharType="begin"/>
            </w:r>
            <w:r>
              <w:rPr>
                <w:noProof/>
                <w:webHidden/>
              </w:rPr>
              <w:instrText xml:space="preserve"> PAGEREF _Toc532935242 \h </w:instrText>
            </w:r>
            <w:r>
              <w:rPr>
                <w:noProof/>
                <w:webHidden/>
              </w:rPr>
            </w:r>
            <w:r>
              <w:rPr>
                <w:noProof/>
                <w:webHidden/>
              </w:rPr>
              <w:fldChar w:fldCharType="separate"/>
            </w:r>
            <w:r>
              <w:rPr>
                <w:noProof/>
                <w:webHidden/>
              </w:rPr>
              <w:t>12</w:t>
            </w:r>
            <w:r>
              <w:rPr>
                <w:noProof/>
                <w:webHidden/>
              </w:rPr>
              <w:fldChar w:fldCharType="end"/>
            </w:r>
          </w:hyperlink>
        </w:p>
        <w:p w:rsidR="00244A15" w:rsidRDefault="00244A15">
          <w:pPr>
            <w:pStyle w:val="Inhopg3"/>
            <w:tabs>
              <w:tab w:val="right" w:leader="dot" w:pos="9062"/>
            </w:tabs>
            <w:rPr>
              <w:rFonts w:eastAsiaTheme="minorEastAsia"/>
              <w:noProof/>
              <w:lang w:val="nl-NL" w:eastAsia="nl-NL"/>
            </w:rPr>
          </w:pPr>
          <w:hyperlink w:anchor="_Toc532935243" w:history="1">
            <w:r w:rsidRPr="002B4221">
              <w:rPr>
                <w:rStyle w:val="Hyperlink"/>
                <w:noProof/>
              </w:rPr>
              <w:t>Andere werken van de auteur in de campusbibliotheek:</w:t>
            </w:r>
            <w:r>
              <w:rPr>
                <w:noProof/>
                <w:webHidden/>
              </w:rPr>
              <w:tab/>
            </w:r>
            <w:r>
              <w:rPr>
                <w:noProof/>
                <w:webHidden/>
              </w:rPr>
              <w:fldChar w:fldCharType="begin"/>
            </w:r>
            <w:r>
              <w:rPr>
                <w:noProof/>
                <w:webHidden/>
              </w:rPr>
              <w:instrText xml:space="preserve"> PAGEREF _Toc532935243 \h </w:instrText>
            </w:r>
            <w:r>
              <w:rPr>
                <w:noProof/>
                <w:webHidden/>
              </w:rPr>
            </w:r>
            <w:r>
              <w:rPr>
                <w:noProof/>
                <w:webHidden/>
              </w:rPr>
              <w:fldChar w:fldCharType="separate"/>
            </w:r>
            <w:r>
              <w:rPr>
                <w:noProof/>
                <w:webHidden/>
              </w:rPr>
              <w:t>12</w:t>
            </w:r>
            <w:r>
              <w:rPr>
                <w:noProof/>
                <w:webHidden/>
              </w:rPr>
              <w:fldChar w:fldCharType="end"/>
            </w:r>
          </w:hyperlink>
        </w:p>
        <w:p w:rsidR="00244A15" w:rsidRDefault="00244A15">
          <w:pPr>
            <w:pStyle w:val="Inhopg3"/>
            <w:tabs>
              <w:tab w:val="right" w:leader="dot" w:pos="9062"/>
            </w:tabs>
            <w:rPr>
              <w:rFonts w:eastAsiaTheme="minorEastAsia"/>
              <w:noProof/>
              <w:lang w:val="nl-NL" w:eastAsia="nl-NL"/>
            </w:rPr>
          </w:pPr>
          <w:hyperlink w:anchor="_Toc532935244" w:history="1">
            <w:r w:rsidRPr="002B4221">
              <w:rPr>
                <w:rStyle w:val="Hyperlink"/>
                <w:noProof/>
              </w:rPr>
              <w:t>Sterauteurs</w:t>
            </w:r>
            <w:r>
              <w:rPr>
                <w:noProof/>
                <w:webHidden/>
              </w:rPr>
              <w:tab/>
            </w:r>
            <w:r>
              <w:rPr>
                <w:noProof/>
                <w:webHidden/>
              </w:rPr>
              <w:fldChar w:fldCharType="begin"/>
            </w:r>
            <w:r>
              <w:rPr>
                <w:noProof/>
                <w:webHidden/>
              </w:rPr>
              <w:instrText xml:space="preserve"> PAGEREF _Toc532935244 \h </w:instrText>
            </w:r>
            <w:r>
              <w:rPr>
                <w:noProof/>
                <w:webHidden/>
              </w:rPr>
            </w:r>
            <w:r>
              <w:rPr>
                <w:noProof/>
                <w:webHidden/>
              </w:rPr>
              <w:fldChar w:fldCharType="separate"/>
            </w:r>
            <w:r>
              <w:rPr>
                <w:noProof/>
                <w:webHidden/>
              </w:rPr>
              <w:t>13</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45" w:history="1">
            <w:r w:rsidRPr="002B4221">
              <w:rPr>
                <w:rStyle w:val="Hyperlink"/>
                <w:noProof/>
              </w:rPr>
              <w:t>Het colofon</w:t>
            </w:r>
            <w:r>
              <w:rPr>
                <w:noProof/>
                <w:webHidden/>
              </w:rPr>
              <w:tab/>
            </w:r>
            <w:r>
              <w:rPr>
                <w:noProof/>
                <w:webHidden/>
              </w:rPr>
              <w:fldChar w:fldCharType="begin"/>
            </w:r>
            <w:r>
              <w:rPr>
                <w:noProof/>
                <w:webHidden/>
              </w:rPr>
              <w:instrText xml:space="preserve"> PAGEREF _Toc532935245 \h </w:instrText>
            </w:r>
            <w:r>
              <w:rPr>
                <w:noProof/>
                <w:webHidden/>
              </w:rPr>
            </w:r>
            <w:r>
              <w:rPr>
                <w:noProof/>
                <w:webHidden/>
              </w:rPr>
              <w:fldChar w:fldCharType="separate"/>
            </w:r>
            <w:r>
              <w:rPr>
                <w:noProof/>
                <w:webHidden/>
              </w:rPr>
              <w:t>14</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46" w:history="1">
            <w:r w:rsidRPr="002B4221">
              <w:rPr>
                <w:rStyle w:val="Hyperlink"/>
                <w:noProof/>
              </w:rPr>
              <w:t>Buiten de basistekst: bijkomende soorten informatiebronnen</w:t>
            </w:r>
            <w:r>
              <w:rPr>
                <w:noProof/>
                <w:webHidden/>
              </w:rPr>
              <w:tab/>
            </w:r>
            <w:r>
              <w:rPr>
                <w:noProof/>
                <w:webHidden/>
              </w:rPr>
              <w:fldChar w:fldCharType="begin"/>
            </w:r>
            <w:r>
              <w:rPr>
                <w:noProof/>
                <w:webHidden/>
              </w:rPr>
              <w:instrText xml:space="preserve"> PAGEREF _Toc532935246 \h </w:instrText>
            </w:r>
            <w:r>
              <w:rPr>
                <w:noProof/>
                <w:webHidden/>
              </w:rPr>
            </w:r>
            <w:r>
              <w:rPr>
                <w:noProof/>
                <w:webHidden/>
              </w:rPr>
              <w:fldChar w:fldCharType="separate"/>
            </w:r>
            <w:r>
              <w:rPr>
                <w:noProof/>
                <w:webHidden/>
              </w:rPr>
              <w:t>15</w:t>
            </w:r>
            <w:r>
              <w:rPr>
                <w:noProof/>
                <w:webHidden/>
              </w:rPr>
              <w:fldChar w:fldCharType="end"/>
            </w:r>
          </w:hyperlink>
        </w:p>
        <w:p w:rsidR="00244A15" w:rsidRDefault="00244A15">
          <w:pPr>
            <w:pStyle w:val="Inhopg1"/>
            <w:tabs>
              <w:tab w:val="right" w:leader="dot" w:pos="9062"/>
            </w:tabs>
            <w:rPr>
              <w:rFonts w:eastAsiaTheme="minorEastAsia"/>
              <w:noProof/>
              <w:lang w:val="nl-NL" w:eastAsia="nl-NL"/>
            </w:rPr>
          </w:pPr>
          <w:hyperlink w:anchor="_Toc532935247" w:history="1">
            <w:r w:rsidRPr="002B4221">
              <w:rPr>
                <w:rStyle w:val="Hyperlink"/>
                <w:noProof/>
              </w:rPr>
              <w:t>Stap 4: Contextualiseren</w:t>
            </w:r>
            <w:r>
              <w:rPr>
                <w:noProof/>
                <w:webHidden/>
              </w:rPr>
              <w:tab/>
            </w:r>
            <w:r>
              <w:rPr>
                <w:noProof/>
                <w:webHidden/>
              </w:rPr>
              <w:fldChar w:fldCharType="begin"/>
            </w:r>
            <w:r>
              <w:rPr>
                <w:noProof/>
                <w:webHidden/>
              </w:rPr>
              <w:instrText xml:space="preserve"> PAGEREF _Toc532935247 \h </w:instrText>
            </w:r>
            <w:r>
              <w:rPr>
                <w:noProof/>
                <w:webHidden/>
              </w:rPr>
            </w:r>
            <w:r>
              <w:rPr>
                <w:noProof/>
                <w:webHidden/>
              </w:rPr>
              <w:fldChar w:fldCharType="separate"/>
            </w:r>
            <w:r>
              <w:rPr>
                <w:noProof/>
                <w:webHidden/>
              </w:rPr>
              <w:t>20</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48" w:history="1">
            <w:r w:rsidRPr="002B4221">
              <w:rPr>
                <w:rStyle w:val="Hyperlink"/>
                <w:noProof/>
              </w:rPr>
              <w:t>Organisaties (hulp- of dienstverlening)</w:t>
            </w:r>
            <w:r>
              <w:rPr>
                <w:noProof/>
                <w:webHidden/>
              </w:rPr>
              <w:tab/>
            </w:r>
            <w:r>
              <w:rPr>
                <w:noProof/>
                <w:webHidden/>
              </w:rPr>
              <w:fldChar w:fldCharType="begin"/>
            </w:r>
            <w:r>
              <w:rPr>
                <w:noProof/>
                <w:webHidden/>
              </w:rPr>
              <w:instrText xml:space="preserve"> PAGEREF _Toc532935248 \h </w:instrText>
            </w:r>
            <w:r>
              <w:rPr>
                <w:noProof/>
                <w:webHidden/>
              </w:rPr>
            </w:r>
            <w:r>
              <w:rPr>
                <w:noProof/>
                <w:webHidden/>
              </w:rPr>
              <w:fldChar w:fldCharType="separate"/>
            </w:r>
            <w:r>
              <w:rPr>
                <w:noProof/>
                <w:webHidden/>
              </w:rPr>
              <w:t>20</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49" w:history="1">
            <w:r w:rsidRPr="002B4221">
              <w:rPr>
                <w:rStyle w:val="Hyperlink"/>
                <w:noProof/>
              </w:rPr>
              <w:t>Juridische documenten</w:t>
            </w:r>
            <w:r>
              <w:rPr>
                <w:noProof/>
                <w:webHidden/>
              </w:rPr>
              <w:tab/>
            </w:r>
            <w:r>
              <w:rPr>
                <w:noProof/>
                <w:webHidden/>
              </w:rPr>
              <w:fldChar w:fldCharType="begin"/>
            </w:r>
            <w:r>
              <w:rPr>
                <w:noProof/>
                <w:webHidden/>
              </w:rPr>
              <w:instrText xml:space="preserve"> PAGEREF _Toc532935249 \h </w:instrText>
            </w:r>
            <w:r>
              <w:rPr>
                <w:noProof/>
                <w:webHidden/>
              </w:rPr>
            </w:r>
            <w:r>
              <w:rPr>
                <w:noProof/>
                <w:webHidden/>
              </w:rPr>
              <w:fldChar w:fldCharType="separate"/>
            </w:r>
            <w:r>
              <w:rPr>
                <w:noProof/>
                <w:webHidden/>
              </w:rPr>
              <w:t>22</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50" w:history="1">
            <w:r w:rsidRPr="002B4221">
              <w:rPr>
                <w:rStyle w:val="Hyperlink"/>
                <w:noProof/>
              </w:rPr>
              <w:t>De maatschappelijke context</w:t>
            </w:r>
            <w:r>
              <w:rPr>
                <w:noProof/>
                <w:webHidden/>
              </w:rPr>
              <w:tab/>
            </w:r>
            <w:r>
              <w:rPr>
                <w:noProof/>
                <w:webHidden/>
              </w:rPr>
              <w:fldChar w:fldCharType="begin"/>
            </w:r>
            <w:r>
              <w:rPr>
                <w:noProof/>
                <w:webHidden/>
              </w:rPr>
              <w:instrText xml:space="preserve"> PAGEREF _Toc532935250 \h </w:instrText>
            </w:r>
            <w:r>
              <w:rPr>
                <w:noProof/>
                <w:webHidden/>
              </w:rPr>
            </w:r>
            <w:r>
              <w:rPr>
                <w:noProof/>
                <w:webHidden/>
              </w:rPr>
              <w:fldChar w:fldCharType="separate"/>
            </w:r>
            <w:r>
              <w:rPr>
                <w:noProof/>
                <w:webHidden/>
              </w:rPr>
              <w:t>22</w:t>
            </w:r>
            <w:r>
              <w:rPr>
                <w:noProof/>
                <w:webHidden/>
              </w:rPr>
              <w:fldChar w:fldCharType="end"/>
            </w:r>
          </w:hyperlink>
        </w:p>
        <w:p w:rsidR="00244A15" w:rsidRDefault="00244A15">
          <w:pPr>
            <w:pStyle w:val="Inhopg3"/>
            <w:tabs>
              <w:tab w:val="right" w:leader="dot" w:pos="9062"/>
            </w:tabs>
            <w:rPr>
              <w:rFonts w:eastAsiaTheme="minorEastAsia"/>
              <w:noProof/>
              <w:lang w:val="nl-NL" w:eastAsia="nl-NL"/>
            </w:rPr>
          </w:pPr>
          <w:hyperlink w:anchor="_Toc532935251" w:history="1">
            <w:r w:rsidRPr="002B4221">
              <w:rPr>
                <w:rStyle w:val="Hyperlink"/>
                <w:noProof/>
              </w:rPr>
              <w:t>Beleid/agentschap/minister</w:t>
            </w:r>
            <w:r>
              <w:rPr>
                <w:noProof/>
                <w:webHidden/>
              </w:rPr>
              <w:tab/>
            </w:r>
            <w:r>
              <w:rPr>
                <w:noProof/>
                <w:webHidden/>
              </w:rPr>
              <w:fldChar w:fldCharType="begin"/>
            </w:r>
            <w:r>
              <w:rPr>
                <w:noProof/>
                <w:webHidden/>
              </w:rPr>
              <w:instrText xml:space="preserve"> PAGEREF _Toc532935251 \h </w:instrText>
            </w:r>
            <w:r>
              <w:rPr>
                <w:noProof/>
                <w:webHidden/>
              </w:rPr>
            </w:r>
            <w:r>
              <w:rPr>
                <w:noProof/>
                <w:webHidden/>
              </w:rPr>
              <w:fldChar w:fldCharType="separate"/>
            </w:r>
            <w:r>
              <w:rPr>
                <w:noProof/>
                <w:webHidden/>
              </w:rPr>
              <w:t>22</w:t>
            </w:r>
            <w:r>
              <w:rPr>
                <w:noProof/>
                <w:webHidden/>
              </w:rPr>
              <w:fldChar w:fldCharType="end"/>
            </w:r>
          </w:hyperlink>
        </w:p>
        <w:p w:rsidR="00244A15" w:rsidRDefault="00244A15">
          <w:pPr>
            <w:pStyle w:val="Inhopg3"/>
            <w:tabs>
              <w:tab w:val="right" w:leader="dot" w:pos="9062"/>
            </w:tabs>
            <w:rPr>
              <w:rFonts w:eastAsiaTheme="minorEastAsia"/>
              <w:noProof/>
              <w:lang w:val="nl-NL" w:eastAsia="nl-NL"/>
            </w:rPr>
          </w:pPr>
          <w:hyperlink w:anchor="_Toc532935252" w:history="1">
            <w:r w:rsidRPr="002B4221">
              <w:rPr>
                <w:rStyle w:val="Hyperlink"/>
                <w:noProof/>
              </w:rPr>
              <w:t>Maatschappelijke organisaties</w:t>
            </w:r>
            <w:r>
              <w:rPr>
                <w:noProof/>
                <w:webHidden/>
              </w:rPr>
              <w:tab/>
            </w:r>
            <w:r>
              <w:rPr>
                <w:noProof/>
                <w:webHidden/>
              </w:rPr>
              <w:fldChar w:fldCharType="begin"/>
            </w:r>
            <w:r>
              <w:rPr>
                <w:noProof/>
                <w:webHidden/>
              </w:rPr>
              <w:instrText xml:space="preserve"> PAGEREF _Toc532935252 \h </w:instrText>
            </w:r>
            <w:r>
              <w:rPr>
                <w:noProof/>
                <w:webHidden/>
              </w:rPr>
            </w:r>
            <w:r>
              <w:rPr>
                <w:noProof/>
                <w:webHidden/>
              </w:rPr>
              <w:fldChar w:fldCharType="separate"/>
            </w:r>
            <w:r>
              <w:rPr>
                <w:noProof/>
                <w:webHidden/>
              </w:rPr>
              <w:t>22</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53" w:history="1">
            <w:r w:rsidRPr="002B4221">
              <w:rPr>
                <w:rStyle w:val="Hyperlink"/>
                <w:noProof/>
              </w:rPr>
              <w:t>Statistieken</w:t>
            </w:r>
            <w:r>
              <w:rPr>
                <w:noProof/>
                <w:webHidden/>
              </w:rPr>
              <w:tab/>
            </w:r>
            <w:r>
              <w:rPr>
                <w:noProof/>
                <w:webHidden/>
              </w:rPr>
              <w:fldChar w:fldCharType="begin"/>
            </w:r>
            <w:r>
              <w:rPr>
                <w:noProof/>
                <w:webHidden/>
              </w:rPr>
              <w:instrText xml:space="preserve"> PAGEREF _Toc532935253 \h </w:instrText>
            </w:r>
            <w:r>
              <w:rPr>
                <w:noProof/>
                <w:webHidden/>
              </w:rPr>
            </w:r>
            <w:r>
              <w:rPr>
                <w:noProof/>
                <w:webHidden/>
              </w:rPr>
              <w:fldChar w:fldCharType="separate"/>
            </w:r>
            <w:r>
              <w:rPr>
                <w:noProof/>
                <w:webHidden/>
              </w:rPr>
              <w:t>23</w:t>
            </w:r>
            <w:r>
              <w:rPr>
                <w:noProof/>
                <w:webHidden/>
              </w:rPr>
              <w:fldChar w:fldCharType="end"/>
            </w:r>
          </w:hyperlink>
        </w:p>
        <w:p w:rsidR="00244A15" w:rsidRDefault="00244A15">
          <w:pPr>
            <w:pStyle w:val="Inhopg1"/>
            <w:tabs>
              <w:tab w:val="right" w:leader="dot" w:pos="9062"/>
            </w:tabs>
            <w:rPr>
              <w:rFonts w:eastAsiaTheme="minorEastAsia"/>
              <w:noProof/>
              <w:lang w:val="nl-NL" w:eastAsia="nl-NL"/>
            </w:rPr>
          </w:pPr>
          <w:hyperlink w:anchor="_Toc532935254" w:history="1">
            <w:r w:rsidRPr="002B4221">
              <w:rPr>
                <w:rStyle w:val="Hyperlink"/>
                <w:noProof/>
              </w:rPr>
              <w:t>Stap 5: Afwerking individueel werkdocument</w:t>
            </w:r>
            <w:r>
              <w:rPr>
                <w:noProof/>
                <w:webHidden/>
              </w:rPr>
              <w:tab/>
            </w:r>
            <w:r>
              <w:rPr>
                <w:noProof/>
                <w:webHidden/>
              </w:rPr>
              <w:fldChar w:fldCharType="begin"/>
            </w:r>
            <w:r>
              <w:rPr>
                <w:noProof/>
                <w:webHidden/>
              </w:rPr>
              <w:instrText xml:space="preserve"> PAGEREF _Toc532935254 \h </w:instrText>
            </w:r>
            <w:r>
              <w:rPr>
                <w:noProof/>
                <w:webHidden/>
              </w:rPr>
            </w:r>
            <w:r>
              <w:rPr>
                <w:noProof/>
                <w:webHidden/>
              </w:rPr>
              <w:fldChar w:fldCharType="separate"/>
            </w:r>
            <w:r>
              <w:rPr>
                <w:noProof/>
                <w:webHidden/>
              </w:rPr>
              <w:t>24</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55" w:history="1">
            <w:r w:rsidRPr="002B4221">
              <w:rPr>
                <w:rStyle w:val="Hyperlink"/>
                <w:noProof/>
              </w:rPr>
              <w:t>Aantrekkelijkheid – structuur</w:t>
            </w:r>
            <w:r>
              <w:rPr>
                <w:noProof/>
                <w:webHidden/>
              </w:rPr>
              <w:tab/>
            </w:r>
            <w:r>
              <w:rPr>
                <w:noProof/>
                <w:webHidden/>
              </w:rPr>
              <w:fldChar w:fldCharType="begin"/>
            </w:r>
            <w:r>
              <w:rPr>
                <w:noProof/>
                <w:webHidden/>
              </w:rPr>
              <w:instrText xml:space="preserve"> PAGEREF _Toc532935255 \h </w:instrText>
            </w:r>
            <w:r>
              <w:rPr>
                <w:noProof/>
                <w:webHidden/>
              </w:rPr>
            </w:r>
            <w:r>
              <w:rPr>
                <w:noProof/>
                <w:webHidden/>
              </w:rPr>
              <w:fldChar w:fldCharType="separate"/>
            </w:r>
            <w:r>
              <w:rPr>
                <w:noProof/>
                <w:webHidden/>
              </w:rPr>
              <w:t>24</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56" w:history="1">
            <w:r w:rsidRPr="002B4221">
              <w:rPr>
                <w:rStyle w:val="Hyperlink"/>
                <w:noProof/>
              </w:rPr>
              <w:t>Volledigheid</w:t>
            </w:r>
            <w:r>
              <w:rPr>
                <w:noProof/>
                <w:webHidden/>
              </w:rPr>
              <w:tab/>
            </w:r>
            <w:r>
              <w:rPr>
                <w:noProof/>
                <w:webHidden/>
              </w:rPr>
              <w:fldChar w:fldCharType="begin"/>
            </w:r>
            <w:r>
              <w:rPr>
                <w:noProof/>
                <w:webHidden/>
              </w:rPr>
              <w:instrText xml:space="preserve"> PAGEREF _Toc532935256 \h </w:instrText>
            </w:r>
            <w:r>
              <w:rPr>
                <w:noProof/>
                <w:webHidden/>
              </w:rPr>
            </w:r>
            <w:r>
              <w:rPr>
                <w:noProof/>
                <w:webHidden/>
              </w:rPr>
              <w:fldChar w:fldCharType="separate"/>
            </w:r>
            <w:r>
              <w:rPr>
                <w:noProof/>
                <w:webHidden/>
              </w:rPr>
              <w:t>24</w:t>
            </w:r>
            <w:r>
              <w:rPr>
                <w:noProof/>
                <w:webHidden/>
              </w:rPr>
              <w:fldChar w:fldCharType="end"/>
            </w:r>
          </w:hyperlink>
        </w:p>
        <w:p w:rsidR="00244A15" w:rsidRDefault="00244A15">
          <w:pPr>
            <w:pStyle w:val="Inhopg2"/>
            <w:tabs>
              <w:tab w:val="right" w:leader="dot" w:pos="9062"/>
            </w:tabs>
            <w:rPr>
              <w:rFonts w:eastAsiaTheme="minorEastAsia"/>
              <w:noProof/>
              <w:lang w:val="nl-NL" w:eastAsia="nl-NL"/>
            </w:rPr>
          </w:pPr>
          <w:hyperlink w:anchor="_Toc532935257" w:history="1">
            <w:r w:rsidRPr="002B4221">
              <w:rPr>
                <w:rStyle w:val="Hyperlink"/>
                <w:noProof/>
              </w:rPr>
              <w:t>Persoonlijk besluit</w:t>
            </w:r>
            <w:r>
              <w:rPr>
                <w:noProof/>
                <w:webHidden/>
              </w:rPr>
              <w:tab/>
            </w:r>
            <w:r>
              <w:rPr>
                <w:noProof/>
                <w:webHidden/>
              </w:rPr>
              <w:fldChar w:fldCharType="begin"/>
            </w:r>
            <w:r>
              <w:rPr>
                <w:noProof/>
                <w:webHidden/>
              </w:rPr>
              <w:instrText xml:space="preserve"> PAGEREF _Toc532935257 \h </w:instrText>
            </w:r>
            <w:r>
              <w:rPr>
                <w:noProof/>
                <w:webHidden/>
              </w:rPr>
            </w:r>
            <w:r>
              <w:rPr>
                <w:noProof/>
                <w:webHidden/>
              </w:rPr>
              <w:fldChar w:fldCharType="separate"/>
            </w:r>
            <w:r>
              <w:rPr>
                <w:noProof/>
                <w:webHidden/>
              </w:rPr>
              <w:t>24</w:t>
            </w:r>
            <w:r>
              <w:rPr>
                <w:noProof/>
                <w:webHidden/>
              </w:rPr>
              <w:fldChar w:fldCharType="end"/>
            </w:r>
          </w:hyperlink>
        </w:p>
        <w:p w:rsidR="00244A15" w:rsidRDefault="00244A15">
          <w:pPr>
            <w:pStyle w:val="Inhopg3"/>
            <w:tabs>
              <w:tab w:val="right" w:leader="dot" w:pos="9062"/>
            </w:tabs>
            <w:rPr>
              <w:rFonts w:eastAsiaTheme="minorEastAsia"/>
              <w:noProof/>
              <w:lang w:val="nl-NL" w:eastAsia="nl-NL"/>
            </w:rPr>
          </w:pPr>
          <w:hyperlink w:anchor="_Toc532935258" w:history="1">
            <w:r w:rsidRPr="002B4221">
              <w:rPr>
                <w:rStyle w:val="Hyperlink"/>
                <w:noProof/>
              </w:rPr>
              <w:t>Gevonden info – zoekresultaten</w:t>
            </w:r>
            <w:r>
              <w:rPr>
                <w:noProof/>
                <w:webHidden/>
              </w:rPr>
              <w:tab/>
            </w:r>
            <w:r>
              <w:rPr>
                <w:noProof/>
                <w:webHidden/>
              </w:rPr>
              <w:fldChar w:fldCharType="begin"/>
            </w:r>
            <w:r>
              <w:rPr>
                <w:noProof/>
                <w:webHidden/>
              </w:rPr>
              <w:instrText xml:space="preserve"> PAGEREF _Toc532935258 \h </w:instrText>
            </w:r>
            <w:r>
              <w:rPr>
                <w:noProof/>
                <w:webHidden/>
              </w:rPr>
            </w:r>
            <w:r>
              <w:rPr>
                <w:noProof/>
                <w:webHidden/>
              </w:rPr>
              <w:fldChar w:fldCharType="separate"/>
            </w:r>
            <w:r>
              <w:rPr>
                <w:noProof/>
                <w:webHidden/>
              </w:rPr>
              <w:t>24</w:t>
            </w:r>
            <w:r>
              <w:rPr>
                <w:noProof/>
                <w:webHidden/>
              </w:rPr>
              <w:fldChar w:fldCharType="end"/>
            </w:r>
          </w:hyperlink>
        </w:p>
        <w:p w:rsidR="00244A15" w:rsidRDefault="00244A15">
          <w:pPr>
            <w:pStyle w:val="Inhopg3"/>
            <w:tabs>
              <w:tab w:val="right" w:leader="dot" w:pos="9062"/>
            </w:tabs>
            <w:rPr>
              <w:rFonts w:eastAsiaTheme="minorEastAsia"/>
              <w:noProof/>
              <w:lang w:val="nl-NL" w:eastAsia="nl-NL"/>
            </w:rPr>
          </w:pPr>
          <w:hyperlink w:anchor="_Toc532935259" w:history="1">
            <w:r w:rsidRPr="002B4221">
              <w:rPr>
                <w:rStyle w:val="Hyperlink"/>
                <w:noProof/>
              </w:rPr>
              <w:t>Verloop opdracht – vaardigheden</w:t>
            </w:r>
            <w:r>
              <w:rPr>
                <w:noProof/>
                <w:webHidden/>
              </w:rPr>
              <w:tab/>
            </w:r>
            <w:r>
              <w:rPr>
                <w:noProof/>
                <w:webHidden/>
              </w:rPr>
              <w:fldChar w:fldCharType="begin"/>
            </w:r>
            <w:r>
              <w:rPr>
                <w:noProof/>
                <w:webHidden/>
              </w:rPr>
              <w:instrText xml:space="preserve"> PAGEREF _Toc532935259 \h </w:instrText>
            </w:r>
            <w:r>
              <w:rPr>
                <w:noProof/>
                <w:webHidden/>
              </w:rPr>
            </w:r>
            <w:r>
              <w:rPr>
                <w:noProof/>
                <w:webHidden/>
              </w:rPr>
              <w:fldChar w:fldCharType="separate"/>
            </w:r>
            <w:r>
              <w:rPr>
                <w:noProof/>
                <w:webHidden/>
              </w:rPr>
              <w:t>24</w:t>
            </w:r>
            <w:r>
              <w:rPr>
                <w:noProof/>
                <w:webHidden/>
              </w:rPr>
              <w:fldChar w:fldCharType="end"/>
            </w:r>
          </w:hyperlink>
        </w:p>
        <w:p w:rsidR="00244A15" w:rsidRDefault="00244A15">
          <w:pPr>
            <w:pStyle w:val="Inhopg1"/>
            <w:tabs>
              <w:tab w:val="right" w:leader="dot" w:pos="9062"/>
            </w:tabs>
            <w:rPr>
              <w:rFonts w:eastAsiaTheme="minorEastAsia"/>
              <w:noProof/>
              <w:lang w:val="nl-NL" w:eastAsia="nl-NL"/>
            </w:rPr>
          </w:pPr>
          <w:hyperlink w:anchor="_Toc532935260" w:history="1">
            <w:r w:rsidRPr="002B4221">
              <w:rPr>
                <w:rStyle w:val="Hyperlink"/>
                <w:noProof/>
              </w:rPr>
              <w:t>Stap 6: Wiki aanmaken en vorm geven</w:t>
            </w:r>
            <w:r>
              <w:rPr>
                <w:noProof/>
                <w:webHidden/>
              </w:rPr>
              <w:tab/>
            </w:r>
            <w:r>
              <w:rPr>
                <w:noProof/>
                <w:webHidden/>
              </w:rPr>
              <w:fldChar w:fldCharType="begin"/>
            </w:r>
            <w:r>
              <w:rPr>
                <w:noProof/>
                <w:webHidden/>
              </w:rPr>
              <w:instrText xml:space="preserve"> PAGEREF _Toc532935260 \h </w:instrText>
            </w:r>
            <w:r>
              <w:rPr>
                <w:noProof/>
                <w:webHidden/>
              </w:rPr>
            </w:r>
            <w:r>
              <w:rPr>
                <w:noProof/>
                <w:webHidden/>
              </w:rPr>
              <w:fldChar w:fldCharType="separate"/>
            </w:r>
            <w:r>
              <w:rPr>
                <w:noProof/>
                <w:webHidden/>
              </w:rPr>
              <w:t>24</w:t>
            </w:r>
            <w:r>
              <w:rPr>
                <w:noProof/>
                <w:webHidden/>
              </w:rPr>
              <w:fldChar w:fldCharType="end"/>
            </w:r>
          </w:hyperlink>
        </w:p>
        <w:p w:rsidR="00244A15" w:rsidRDefault="00244A15">
          <w:pPr>
            <w:pStyle w:val="Inhopg1"/>
            <w:tabs>
              <w:tab w:val="right" w:leader="dot" w:pos="9062"/>
            </w:tabs>
            <w:rPr>
              <w:rFonts w:eastAsiaTheme="minorEastAsia"/>
              <w:noProof/>
              <w:lang w:val="nl-NL" w:eastAsia="nl-NL"/>
            </w:rPr>
          </w:pPr>
          <w:hyperlink w:anchor="_Toc532935261" w:history="1">
            <w:r w:rsidRPr="002B4221">
              <w:rPr>
                <w:rStyle w:val="Hyperlink"/>
                <w:noProof/>
              </w:rPr>
              <w:t>Stap 7: Wiki inhoudelijk opbouwen</w:t>
            </w:r>
            <w:r>
              <w:rPr>
                <w:noProof/>
                <w:webHidden/>
              </w:rPr>
              <w:tab/>
            </w:r>
            <w:r>
              <w:rPr>
                <w:noProof/>
                <w:webHidden/>
              </w:rPr>
              <w:fldChar w:fldCharType="begin"/>
            </w:r>
            <w:r>
              <w:rPr>
                <w:noProof/>
                <w:webHidden/>
              </w:rPr>
              <w:instrText xml:space="preserve"> PAGEREF _Toc532935261 \h </w:instrText>
            </w:r>
            <w:r>
              <w:rPr>
                <w:noProof/>
                <w:webHidden/>
              </w:rPr>
            </w:r>
            <w:r>
              <w:rPr>
                <w:noProof/>
                <w:webHidden/>
              </w:rPr>
              <w:fldChar w:fldCharType="separate"/>
            </w:r>
            <w:r>
              <w:rPr>
                <w:noProof/>
                <w:webHidden/>
              </w:rPr>
              <w:t>24</w:t>
            </w:r>
            <w:r>
              <w:rPr>
                <w:noProof/>
                <w:webHidden/>
              </w:rPr>
              <w:fldChar w:fldCharType="end"/>
            </w:r>
          </w:hyperlink>
        </w:p>
        <w:p w:rsidR="002F7973" w:rsidRPr="004E5FC6" w:rsidRDefault="00A57513" w:rsidP="004E5FC6">
          <w:pPr>
            <w:rPr>
              <w:rStyle w:val="TitelChar"/>
              <w:rFonts w:asciiTheme="minorHAnsi" w:eastAsiaTheme="minorHAnsi" w:hAnsiTheme="minorHAnsi" w:cstheme="minorBidi"/>
              <w:spacing w:val="0"/>
              <w:kern w:val="0"/>
              <w:sz w:val="22"/>
              <w:szCs w:val="22"/>
            </w:rPr>
          </w:pPr>
          <w:r>
            <w:rPr>
              <w:b/>
              <w:bCs/>
            </w:rPr>
            <w:fldChar w:fldCharType="end"/>
          </w:r>
        </w:p>
      </w:sdtContent>
    </w:sdt>
    <w:p w:rsidR="00041963" w:rsidRDefault="00041963">
      <w:pPr>
        <w:spacing w:line="259" w:lineRule="auto"/>
        <w:rPr>
          <w:rStyle w:val="TitelChar"/>
        </w:rPr>
      </w:pPr>
      <w:r>
        <w:rPr>
          <w:rStyle w:val="TitelChar"/>
        </w:rPr>
        <w:br w:type="page"/>
      </w:r>
    </w:p>
    <w:p w:rsidR="00723602" w:rsidRPr="00356663" w:rsidRDefault="00723602" w:rsidP="00356663">
      <w:pPr>
        <w:rPr>
          <w:rStyle w:val="TitelChar"/>
        </w:rPr>
      </w:pPr>
      <w:r w:rsidRPr="00356663">
        <w:rPr>
          <w:rStyle w:val="TitelChar"/>
        </w:rPr>
        <w:lastRenderedPageBreak/>
        <w:t>Herstelgericht en verbindend werken</w:t>
      </w:r>
    </w:p>
    <w:p w:rsidR="00723602" w:rsidRDefault="00723602" w:rsidP="00723602">
      <w:pPr>
        <w:pStyle w:val="Kop1"/>
      </w:pPr>
      <w:bookmarkStart w:id="1" w:name="_Toc532935225"/>
      <w:r>
        <w:t>Stap 1: Algemene onderwerpsverkenning</w:t>
      </w:r>
      <w:bookmarkEnd w:id="1"/>
    </w:p>
    <w:p w:rsidR="00723602" w:rsidRDefault="0074291C" w:rsidP="004741A7">
      <w:pPr>
        <w:pStyle w:val="Kop2"/>
      </w:pPr>
      <w:bookmarkStart w:id="2" w:name="_Toc532935226"/>
      <w:r>
        <w:t>Aantal trefwoorden/zoektermen</w:t>
      </w:r>
      <w:bookmarkEnd w:id="2"/>
    </w:p>
    <w:p w:rsidR="00723602" w:rsidRDefault="00723602" w:rsidP="00723602">
      <w:pPr>
        <w:pStyle w:val="Lijstalinea"/>
        <w:numPr>
          <w:ilvl w:val="0"/>
          <w:numId w:val="1"/>
        </w:numPr>
      </w:pPr>
      <w:r>
        <w:t>‘herstelgericht werken’</w:t>
      </w:r>
      <w:r>
        <w:tab/>
      </w:r>
      <w:r>
        <w:tab/>
      </w:r>
      <w:r>
        <w:tab/>
        <w:t>-&gt; Eigen kennis</w:t>
      </w:r>
    </w:p>
    <w:p w:rsidR="00723602" w:rsidRDefault="00723602" w:rsidP="00723602">
      <w:pPr>
        <w:pStyle w:val="Lijstalinea"/>
        <w:numPr>
          <w:ilvl w:val="0"/>
          <w:numId w:val="1"/>
        </w:numPr>
      </w:pPr>
      <w:r>
        <w:t>‘verbindend werken’</w:t>
      </w:r>
      <w:r>
        <w:tab/>
      </w:r>
      <w:r>
        <w:tab/>
      </w:r>
      <w:r>
        <w:tab/>
        <w:t>-&gt; Eigen kennis</w:t>
      </w:r>
    </w:p>
    <w:p w:rsidR="00723602" w:rsidRDefault="00723602" w:rsidP="00723602">
      <w:pPr>
        <w:pStyle w:val="Lijstalinea"/>
        <w:numPr>
          <w:ilvl w:val="0"/>
          <w:numId w:val="1"/>
        </w:numPr>
      </w:pPr>
      <w:r>
        <w:t>‘curatief werken’</w:t>
      </w:r>
      <w:r>
        <w:tab/>
      </w:r>
      <w:r>
        <w:tab/>
      </w:r>
      <w:r>
        <w:tab/>
        <w:t>-&gt; Eigen kennis</w:t>
      </w:r>
    </w:p>
    <w:p w:rsidR="00723602" w:rsidRDefault="00723602" w:rsidP="00723602">
      <w:pPr>
        <w:pStyle w:val="Lijstalinea"/>
      </w:pPr>
      <w:r>
        <w:t>-&gt; ‘genezend’</w:t>
      </w:r>
      <w:r>
        <w:tab/>
      </w:r>
      <w:r>
        <w:tab/>
      </w:r>
      <w:r>
        <w:tab/>
      </w:r>
      <w:r>
        <w:tab/>
        <w:t xml:space="preserve">-&gt; </w:t>
      </w:r>
      <w:hyperlink r:id="rId9" w:history="1">
        <w:r>
          <w:rPr>
            <w:rStyle w:val="Hyperlink"/>
          </w:rPr>
          <w:t>https://www.encyclo.nl/begrip/curatief</w:t>
        </w:r>
      </w:hyperlink>
      <w:r>
        <w:t xml:space="preserve"> </w:t>
      </w:r>
    </w:p>
    <w:p w:rsidR="00723602" w:rsidRDefault="00723602" w:rsidP="00723602">
      <w:pPr>
        <w:pStyle w:val="Lijstalinea"/>
        <w:numPr>
          <w:ilvl w:val="0"/>
          <w:numId w:val="1"/>
        </w:numPr>
      </w:pPr>
      <w:r>
        <w:t>‘herstel’</w:t>
      </w:r>
    </w:p>
    <w:p w:rsidR="00723602" w:rsidRDefault="00723602" w:rsidP="00723602">
      <w:pPr>
        <w:pStyle w:val="Lijstalinea"/>
      </w:pPr>
      <w:r>
        <w:t>-&gt; ‘reparatie’</w:t>
      </w:r>
      <w:r>
        <w:tab/>
      </w:r>
      <w:r>
        <w:tab/>
      </w:r>
      <w:r>
        <w:tab/>
        <w:t xml:space="preserve"> </w:t>
      </w:r>
    </w:p>
    <w:p w:rsidR="00723602" w:rsidRDefault="00723602" w:rsidP="00723602">
      <w:pPr>
        <w:pStyle w:val="Lijstalinea"/>
      </w:pPr>
      <w:r>
        <w:t xml:space="preserve">-&gt; ‘genezing’ </w:t>
      </w:r>
    </w:p>
    <w:p w:rsidR="00723602" w:rsidRDefault="00723602" w:rsidP="00723602">
      <w:pPr>
        <w:pStyle w:val="Lijstalinea"/>
      </w:pPr>
      <w:r>
        <w:t>-&gt; ‘verbetering’</w:t>
      </w:r>
    </w:p>
    <w:p w:rsidR="00723602" w:rsidRDefault="00723602" w:rsidP="00723602">
      <w:pPr>
        <w:pStyle w:val="Lijstalinea"/>
      </w:pPr>
      <w:r>
        <w:t xml:space="preserve">-&gt; </w:t>
      </w:r>
      <w:hyperlink r:id="rId10" w:history="1">
        <w:r>
          <w:rPr>
            <w:rStyle w:val="Hyperlink"/>
          </w:rPr>
          <w:t>https://synoniemen.net/index.php?zoekterm=herstel</w:t>
        </w:r>
      </w:hyperlink>
      <w:r>
        <w:t xml:space="preserve"> </w:t>
      </w:r>
    </w:p>
    <w:p w:rsidR="00723602" w:rsidRDefault="00723602" w:rsidP="00723602">
      <w:pPr>
        <w:pStyle w:val="Lijstalinea"/>
      </w:pPr>
    </w:p>
    <w:p w:rsidR="00723602" w:rsidRDefault="0074291C" w:rsidP="004741A7">
      <w:pPr>
        <w:pStyle w:val="Kop2"/>
      </w:pPr>
      <w:bookmarkStart w:id="3" w:name="_Toc532935227"/>
      <w:r>
        <w:t>Verkennende, vergelijkende zoekopdracht a.d.h.v. 2 zoektermen</w:t>
      </w:r>
      <w:r w:rsidR="00B1717C">
        <w:t xml:space="preserve">. Overzicht van de </w:t>
      </w:r>
      <w:r w:rsidR="00A6644A">
        <w:t>zoek</w:t>
      </w:r>
      <w:r w:rsidR="00B1717C">
        <w:t>resultaten</w:t>
      </w:r>
      <w:bookmarkEnd w:id="3"/>
    </w:p>
    <w:tbl>
      <w:tblPr>
        <w:tblStyle w:val="Tabelraster"/>
        <w:tblW w:w="0" w:type="auto"/>
        <w:tblInd w:w="0" w:type="dxa"/>
        <w:tblLook w:val="04A0" w:firstRow="1" w:lastRow="0" w:firstColumn="1" w:lastColumn="0" w:noHBand="0" w:noVBand="1"/>
      </w:tblPr>
      <w:tblGrid>
        <w:gridCol w:w="1980"/>
        <w:gridCol w:w="1559"/>
        <w:gridCol w:w="1559"/>
        <w:gridCol w:w="1559"/>
        <w:gridCol w:w="1559"/>
      </w:tblGrid>
      <w:tr w:rsidR="00723602" w:rsidTr="00723602">
        <w:tc>
          <w:tcPr>
            <w:tcW w:w="1980" w:type="dxa"/>
            <w:tcBorders>
              <w:top w:val="single" w:sz="4" w:space="0" w:color="auto"/>
              <w:left w:val="single" w:sz="4" w:space="0" w:color="auto"/>
              <w:bottom w:val="single" w:sz="4" w:space="0" w:color="auto"/>
              <w:right w:val="single" w:sz="4" w:space="0" w:color="auto"/>
            </w:tcBorders>
          </w:tcPr>
          <w:p w:rsidR="00723602" w:rsidRDefault="00723602">
            <w:pPr>
              <w:spacing w:line="240" w:lineRule="auto"/>
              <w:jc w:val="center"/>
              <w:rPr>
                <w:b/>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rPr>
                <w:b/>
              </w:rPr>
            </w:pPr>
            <w:r>
              <w:rPr>
                <w:b/>
              </w:rPr>
              <w:t>‘Herstelgericht werken’</w:t>
            </w:r>
          </w:p>
        </w:tc>
        <w:tc>
          <w:tcPr>
            <w:tcW w:w="3118" w:type="dxa"/>
            <w:gridSpan w:val="2"/>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rPr>
                <w:b/>
              </w:rPr>
            </w:pPr>
            <w:r>
              <w:rPr>
                <w:b/>
              </w:rPr>
              <w:t>‘Verbindend werken’</w:t>
            </w:r>
          </w:p>
        </w:tc>
      </w:tr>
      <w:tr w:rsidR="00723602" w:rsidTr="00723602">
        <w:tc>
          <w:tcPr>
            <w:tcW w:w="1980" w:type="dxa"/>
            <w:tcBorders>
              <w:top w:val="single" w:sz="4" w:space="0" w:color="auto"/>
              <w:left w:val="single" w:sz="4" w:space="0" w:color="auto"/>
              <w:bottom w:val="single" w:sz="4" w:space="0" w:color="auto"/>
              <w:right w:val="single" w:sz="4" w:space="0" w:color="auto"/>
            </w:tcBorders>
          </w:tcPr>
          <w:p w:rsidR="00723602" w:rsidRDefault="00723602">
            <w:pPr>
              <w:spacing w:line="240" w:lineRule="auto"/>
              <w:rPr>
                <w:b/>
              </w:rPr>
            </w:pP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rPr>
                <w:b/>
              </w:rPr>
            </w:pPr>
            <w:r>
              <w:rPr>
                <w:b/>
              </w:rPr>
              <w:t>Google</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rPr>
                <w:b/>
              </w:rPr>
            </w:pPr>
            <w:r>
              <w:rPr>
                <w:b/>
              </w:rPr>
              <w:t>Bing</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rPr>
                <w:b/>
              </w:rPr>
            </w:pPr>
            <w:r>
              <w:rPr>
                <w:b/>
              </w:rPr>
              <w:t>Google</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rPr>
                <w:b/>
              </w:rPr>
            </w:pPr>
            <w:r>
              <w:rPr>
                <w:b/>
              </w:rPr>
              <w:t>Bing</w:t>
            </w:r>
          </w:p>
        </w:tc>
      </w:tr>
      <w:tr w:rsidR="00723602" w:rsidTr="00723602">
        <w:tc>
          <w:tcPr>
            <w:tcW w:w="1980"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t>Soort bron</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rPr>
                <w:b/>
              </w:rPr>
            </w:pPr>
            <w:r>
              <w:rPr>
                <w:b/>
              </w:rPr>
              <w:t>Aantal</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rPr>
                <w:b/>
              </w:rPr>
            </w:pPr>
            <w:r>
              <w:rPr>
                <w:b/>
              </w:rPr>
              <w:t>Aantal</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rPr>
                <w:b/>
              </w:rPr>
            </w:pPr>
            <w:r>
              <w:rPr>
                <w:b/>
              </w:rPr>
              <w:t>Aantal</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rPr>
                <w:b/>
              </w:rPr>
            </w:pPr>
            <w:r>
              <w:rPr>
                <w:b/>
              </w:rPr>
              <w:t>Aantal</w:t>
            </w:r>
          </w:p>
        </w:tc>
      </w:tr>
      <w:tr w:rsidR="00723602" w:rsidTr="00723602">
        <w:tc>
          <w:tcPr>
            <w:tcW w:w="1980"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Boek</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rPr>
                <w:rFonts w:cstheme="minorHAnsi"/>
              </w:rPr>
              <w:t>±</w:t>
            </w:r>
            <w:r>
              <w:t>1070</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t>6520000</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rPr>
                <w:rFonts w:cstheme="minorHAnsi"/>
              </w:rPr>
              <w:t>±</w:t>
            </w:r>
            <w:r>
              <w:t>37300</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t>7340000</w:t>
            </w:r>
          </w:p>
        </w:tc>
      </w:tr>
      <w:tr w:rsidR="00723602" w:rsidTr="00723602">
        <w:tc>
          <w:tcPr>
            <w:tcW w:w="1980"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Artikel krant</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rPr>
                <w:rFonts w:cstheme="minorHAnsi"/>
              </w:rPr>
              <w:t>±14300</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t>1780000</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rPr>
                <w:rFonts w:cstheme="minorHAnsi"/>
              </w:rPr>
              <w:t>±</w:t>
            </w:r>
            <w:r>
              <w:t>44600</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t>2730000</w:t>
            </w:r>
          </w:p>
        </w:tc>
      </w:tr>
      <w:tr w:rsidR="00723602" w:rsidTr="00723602">
        <w:tc>
          <w:tcPr>
            <w:tcW w:w="1980"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Site concrete organisatie</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rPr>
                <w:rFonts w:cstheme="minorHAnsi"/>
              </w:rPr>
              <w:t>±</w:t>
            </w:r>
            <w:r>
              <w:t>22800</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t>823000</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rPr>
                <w:rFonts w:cstheme="minorHAnsi"/>
              </w:rPr>
              <w:t>±</w:t>
            </w:r>
            <w:r>
              <w:t>167000</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t>1010000</w:t>
            </w:r>
          </w:p>
        </w:tc>
      </w:tr>
      <w:tr w:rsidR="00723602" w:rsidTr="00723602">
        <w:tc>
          <w:tcPr>
            <w:tcW w:w="1980"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Afbeelding</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rPr>
                <w:rFonts w:cstheme="minorHAnsi"/>
              </w:rPr>
              <w:t>±</w:t>
            </w:r>
            <w:r>
              <w:t>56200</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t>5920000</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rPr>
                <w:rFonts w:cstheme="minorHAnsi"/>
              </w:rPr>
              <w:t>±</w:t>
            </w:r>
            <w:r>
              <w:t>104000</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t>243000</w:t>
            </w:r>
          </w:p>
        </w:tc>
      </w:tr>
      <w:tr w:rsidR="00723602" w:rsidTr="00723602">
        <w:tc>
          <w:tcPr>
            <w:tcW w:w="1980"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Video</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rPr>
                <w:rFonts w:cstheme="minorHAnsi"/>
              </w:rPr>
              <w:t>±</w:t>
            </w:r>
            <w:r>
              <w:t>549</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t>15600000</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rPr>
                <w:rFonts w:cstheme="minorHAnsi"/>
              </w:rPr>
              <w:t>±</w:t>
            </w:r>
            <w:r>
              <w:t>8260</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t>22600000</w:t>
            </w:r>
          </w:p>
        </w:tc>
      </w:tr>
      <w:tr w:rsidR="00723602" w:rsidTr="00723602">
        <w:tc>
          <w:tcPr>
            <w:tcW w:w="1980"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Eindwerk</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rPr>
                <w:rFonts w:cstheme="minorHAnsi"/>
              </w:rPr>
              <w:t>±</w:t>
            </w:r>
            <w:r>
              <w:t>718</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t>151000</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rPr>
                <w:rFonts w:cstheme="minorHAnsi"/>
              </w:rPr>
              <w:t>±</w:t>
            </w:r>
            <w:r>
              <w:t>3940</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t>2450000</w:t>
            </w:r>
          </w:p>
        </w:tc>
      </w:tr>
      <w:tr w:rsidR="00723602" w:rsidTr="00723602">
        <w:tc>
          <w:tcPr>
            <w:tcW w:w="1980"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Hoofdstuk uit boek</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rPr>
                <w:rFonts w:cstheme="minorHAnsi"/>
              </w:rPr>
              <w:t>±</w:t>
            </w:r>
            <w:r>
              <w:t>12900</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t>287000</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rPr>
                <w:rFonts w:cstheme="minorHAnsi"/>
              </w:rPr>
              <w:t>±</w:t>
            </w:r>
            <w:r>
              <w:t>160000</w:t>
            </w:r>
          </w:p>
        </w:tc>
        <w:tc>
          <w:tcPr>
            <w:tcW w:w="155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jc w:val="center"/>
            </w:pPr>
            <w:r>
              <w:t xml:space="preserve">926000 </w:t>
            </w:r>
          </w:p>
        </w:tc>
      </w:tr>
      <w:tr w:rsidR="00723602" w:rsidTr="00723602">
        <w:tc>
          <w:tcPr>
            <w:tcW w:w="1980"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Enz.</w:t>
            </w:r>
          </w:p>
        </w:tc>
        <w:tc>
          <w:tcPr>
            <w:tcW w:w="1559" w:type="dxa"/>
            <w:tcBorders>
              <w:top w:val="single" w:sz="4" w:space="0" w:color="auto"/>
              <w:left w:val="single" w:sz="4" w:space="0" w:color="auto"/>
              <w:bottom w:val="single" w:sz="4" w:space="0" w:color="auto"/>
              <w:right w:val="single" w:sz="4" w:space="0" w:color="auto"/>
            </w:tcBorders>
          </w:tcPr>
          <w:p w:rsidR="00723602" w:rsidRDefault="00723602">
            <w:pPr>
              <w:spacing w:line="240" w:lineRule="auto"/>
              <w:jc w:val="center"/>
            </w:pPr>
          </w:p>
        </w:tc>
        <w:tc>
          <w:tcPr>
            <w:tcW w:w="1559" w:type="dxa"/>
            <w:tcBorders>
              <w:top w:val="single" w:sz="4" w:space="0" w:color="auto"/>
              <w:left w:val="single" w:sz="4" w:space="0" w:color="auto"/>
              <w:bottom w:val="single" w:sz="4" w:space="0" w:color="auto"/>
              <w:right w:val="single" w:sz="4" w:space="0" w:color="auto"/>
            </w:tcBorders>
          </w:tcPr>
          <w:p w:rsidR="00723602" w:rsidRDefault="00723602">
            <w:pPr>
              <w:spacing w:line="240" w:lineRule="auto"/>
              <w:jc w:val="center"/>
            </w:pPr>
          </w:p>
        </w:tc>
        <w:tc>
          <w:tcPr>
            <w:tcW w:w="1559" w:type="dxa"/>
            <w:tcBorders>
              <w:top w:val="single" w:sz="4" w:space="0" w:color="auto"/>
              <w:left w:val="single" w:sz="4" w:space="0" w:color="auto"/>
              <w:bottom w:val="single" w:sz="4" w:space="0" w:color="auto"/>
              <w:right w:val="single" w:sz="4" w:space="0" w:color="auto"/>
            </w:tcBorders>
          </w:tcPr>
          <w:p w:rsidR="00723602" w:rsidRDefault="00723602">
            <w:pPr>
              <w:spacing w:line="240" w:lineRule="auto"/>
              <w:jc w:val="center"/>
            </w:pPr>
          </w:p>
        </w:tc>
        <w:tc>
          <w:tcPr>
            <w:tcW w:w="1559" w:type="dxa"/>
            <w:tcBorders>
              <w:top w:val="single" w:sz="4" w:space="0" w:color="auto"/>
              <w:left w:val="single" w:sz="4" w:space="0" w:color="auto"/>
              <w:bottom w:val="single" w:sz="4" w:space="0" w:color="auto"/>
              <w:right w:val="single" w:sz="4" w:space="0" w:color="auto"/>
            </w:tcBorders>
          </w:tcPr>
          <w:p w:rsidR="00723602" w:rsidRDefault="00723602">
            <w:pPr>
              <w:spacing w:line="240" w:lineRule="auto"/>
              <w:jc w:val="center"/>
            </w:pPr>
          </w:p>
        </w:tc>
      </w:tr>
    </w:tbl>
    <w:p w:rsidR="00723602" w:rsidRDefault="00723602" w:rsidP="00723602"/>
    <w:p w:rsidR="00723602" w:rsidRDefault="00723602" w:rsidP="00723602">
      <w:pPr>
        <w:rPr>
          <w:b/>
        </w:rPr>
      </w:pPr>
      <w:r>
        <w:t xml:space="preserve">Ik heb steeds de zoekterm ingegeven. Bij Google heb ik voor het aantal video’s en boeken geklikt op de tool ‘Meer’ en daar dan aangeduid wat ik wou (bv. boeken). Voor de andere soort bronnen heb ik dit steeds ingetypt na het onderwerp in de zoekbalk (bv. herstelgericht werken eindwerk). Deze manier heb ik ook gebruikt om te zoeken op Bing. </w:t>
      </w:r>
    </w:p>
    <w:p w:rsidR="00723602" w:rsidRDefault="00723602" w:rsidP="00723602">
      <w:pPr>
        <w:rPr>
          <w:rFonts w:asciiTheme="majorHAnsi" w:eastAsiaTheme="majorEastAsia" w:hAnsiTheme="majorHAnsi" w:cstheme="majorBidi"/>
          <w:color w:val="1F3763" w:themeColor="accent1" w:themeShade="7F"/>
          <w:sz w:val="24"/>
          <w:szCs w:val="24"/>
        </w:rPr>
      </w:pPr>
      <w:r>
        <w:br w:type="page"/>
      </w:r>
    </w:p>
    <w:p w:rsidR="00723602" w:rsidRDefault="003B79DF" w:rsidP="004741A7">
      <w:pPr>
        <w:pStyle w:val="Kop2"/>
      </w:pPr>
      <w:bookmarkStart w:id="4" w:name="_Toc532935228"/>
      <w:r>
        <w:lastRenderedPageBreak/>
        <w:t>Gelijkaardige, verkennende zoekopdracht via</w:t>
      </w:r>
      <w:r w:rsidR="00723602">
        <w:t xml:space="preserve"> LIMO</w:t>
      </w:r>
      <w:r>
        <w:t xml:space="preserve"> a.d.h.v. dezelfde 2 </w:t>
      </w:r>
      <w:r w:rsidR="00041963">
        <w:t>zoektermen</w:t>
      </w:r>
      <w:r w:rsidR="00723602">
        <w:t xml:space="preserve">. </w:t>
      </w:r>
      <w:r w:rsidR="00A6644A">
        <w:t>Overzicht van de zoekresultaten</w:t>
      </w:r>
      <w:bookmarkEnd w:id="4"/>
    </w:p>
    <w:tbl>
      <w:tblPr>
        <w:tblStyle w:val="Tabelraster"/>
        <w:tblW w:w="0" w:type="auto"/>
        <w:tblInd w:w="0" w:type="dxa"/>
        <w:tblLook w:val="04A0" w:firstRow="1" w:lastRow="0" w:firstColumn="1" w:lastColumn="0" w:noHBand="0" w:noVBand="1"/>
      </w:tblPr>
      <w:tblGrid>
        <w:gridCol w:w="2263"/>
        <w:gridCol w:w="2552"/>
        <w:gridCol w:w="2410"/>
      </w:tblGrid>
      <w:tr w:rsidR="00723602" w:rsidTr="00723602">
        <w:tc>
          <w:tcPr>
            <w:tcW w:w="2263" w:type="dxa"/>
            <w:tcBorders>
              <w:top w:val="single" w:sz="4" w:space="0" w:color="auto"/>
              <w:left w:val="single" w:sz="4" w:space="0" w:color="auto"/>
              <w:bottom w:val="single" w:sz="4" w:space="0" w:color="auto"/>
              <w:right w:val="single" w:sz="4" w:space="0" w:color="auto"/>
            </w:tcBorders>
          </w:tcPr>
          <w:p w:rsidR="00723602" w:rsidRDefault="00723602">
            <w:pPr>
              <w:spacing w:line="240" w:lineRule="auto"/>
              <w:rPr>
                <w:b/>
              </w:rPr>
            </w:pPr>
          </w:p>
        </w:tc>
        <w:tc>
          <w:tcPr>
            <w:tcW w:w="2552"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t>‘Herstelgericht werken’</w:t>
            </w:r>
          </w:p>
        </w:tc>
        <w:tc>
          <w:tcPr>
            <w:tcW w:w="2410"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t>‘Verbindend werken’</w:t>
            </w:r>
          </w:p>
        </w:tc>
      </w:tr>
      <w:tr w:rsidR="00723602" w:rsidTr="00723602">
        <w:tc>
          <w:tcPr>
            <w:tcW w:w="2263"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t>Soort bron</w:t>
            </w:r>
          </w:p>
        </w:tc>
        <w:tc>
          <w:tcPr>
            <w:tcW w:w="2552"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t>Aantal</w:t>
            </w:r>
          </w:p>
        </w:tc>
        <w:tc>
          <w:tcPr>
            <w:tcW w:w="2410"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t xml:space="preserve">Aantal </w:t>
            </w:r>
          </w:p>
        </w:tc>
      </w:tr>
      <w:tr w:rsidR="00723602" w:rsidTr="00723602">
        <w:tc>
          <w:tcPr>
            <w:tcW w:w="2263"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Totaal zoekresultaten</w:t>
            </w:r>
          </w:p>
        </w:tc>
        <w:tc>
          <w:tcPr>
            <w:tcW w:w="2552"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55</w:t>
            </w:r>
          </w:p>
        </w:tc>
        <w:tc>
          <w:tcPr>
            <w:tcW w:w="2410"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55</w:t>
            </w:r>
          </w:p>
        </w:tc>
      </w:tr>
      <w:tr w:rsidR="00723602" w:rsidTr="00723602">
        <w:tc>
          <w:tcPr>
            <w:tcW w:w="2263"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Artikel krant</w:t>
            </w:r>
          </w:p>
        </w:tc>
        <w:tc>
          <w:tcPr>
            <w:tcW w:w="2552"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6</w:t>
            </w:r>
          </w:p>
        </w:tc>
        <w:tc>
          <w:tcPr>
            <w:tcW w:w="2410"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25</w:t>
            </w:r>
          </w:p>
        </w:tc>
      </w:tr>
      <w:tr w:rsidR="00723602" w:rsidTr="00723602">
        <w:tc>
          <w:tcPr>
            <w:tcW w:w="2263"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Boek</w:t>
            </w:r>
          </w:p>
        </w:tc>
        <w:tc>
          <w:tcPr>
            <w:tcW w:w="2552"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49</w:t>
            </w:r>
          </w:p>
        </w:tc>
        <w:tc>
          <w:tcPr>
            <w:tcW w:w="2410"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28</w:t>
            </w:r>
          </w:p>
        </w:tc>
      </w:tr>
      <w:tr w:rsidR="00723602" w:rsidTr="00723602">
        <w:tc>
          <w:tcPr>
            <w:tcW w:w="2263"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Website</w:t>
            </w:r>
          </w:p>
        </w:tc>
        <w:tc>
          <w:tcPr>
            <w:tcW w:w="2552"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0</w:t>
            </w:r>
          </w:p>
        </w:tc>
        <w:tc>
          <w:tcPr>
            <w:tcW w:w="2410"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0</w:t>
            </w:r>
          </w:p>
        </w:tc>
      </w:tr>
      <w:tr w:rsidR="00723602" w:rsidTr="00723602">
        <w:tc>
          <w:tcPr>
            <w:tcW w:w="2263"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Onderzoeksrapport</w:t>
            </w:r>
          </w:p>
        </w:tc>
        <w:tc>
          <w:tcPr>
            <w:tcW w:w="2552"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w:t>
            </w:r>
          </w:p>
        </w:tc>
        <w:tc>
          <w:tcPr>
            <w:tcW w:w="2410"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w:t>
            </w:r>
          </w:p>
        </w:tc>
      </w:tr>
      <w:tr w:rsidR="00723602" w:rsidTr="00723602">
        <w:tc>
          <w:tcPr>
            <w:tcW w:w="2263"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Video</w:t>
            </w:r>
          </w:p>
        </w:tc>
        <w:tc>
          <w:tcPr>
            <w:tcW w:w="2552"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w:t>
            </w:r>
          </w:p>
        </w:tc>
        <w:tc>
          <w:tcPr>
            <w:tcW w:w="2410"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w:t>
            </w:r>
          </w:p>
        </w:tc>
      </w:tr>
      <w:tr w:rsidR="00723602" w:rsidTr="00723602">
        <w:tc>
          <w:tcPr>
            <w:tcW w:w="2263"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Eindwerk</w:t>
            </w:r>
          </w:p>
        </w:tc>
        <w:tc>
          <w:tcPr>
            <w:tcW w:w="2552"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43</w:t>
            </w:r>
          </w:p>
        </w:tc>
        <w:tc>
          <w:tcPr>
            <w:tcW w:w="2410"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10</w:t>
            </w:r>
          </w:p>
        </w:tc>
      </w:tr>
      <w:tr w:rsidR="00723602" w:rsidTr="00723602">
        <w:tc>
          <w:tcPr>
            <w:tcW w:w="2263"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Hoofdstuk uit boek</w:t>
            </w:r>
          </w:p>
        </w:tc>
        <w:tc>
          <w:tcPr>
            <w:tcW w:w="2552"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w:t>
            </w:r>
          </w:p>
        </w:tc>
        <w:tc>
          <w:tcPr>
            <w:tcW w:w="2410"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w:t>
            </w:r>
          </w:p>
        </w:tc>
      </w:tr>
      <w:tr w:rsidR="00723602" w:rsidTr="00723602">
        <w:tc>
          <w:tcPr>
            <w:tcW w:w="2263"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 xml:space="preserve">Enz. </w:t>
            </w:r>
          </w:p>
        </w:tc>
        <w:tc>
          <w:tcPr>
            <w:tcW w:w="2552" w:type="dxa"/>
            <w:tcBorders>
              <w:top w:val="single" w:sz="4" w:space="0" w:color="auto"/>
              <w:left w:val="single" w:sz="4" w:space="0" w:color="auto"/>
              <w:bottom w:val="single" w:sz="4" w:space="0" w:color="auto"/>
              <w:right w:val="single" w:sz="4" w:space="0" w:color="auto"/>
            </w:tcBorders>
          </w:tcPr>
          <w:p w:rsidR="00723602" w:rsidRDefault="00723602">
            <w:pPr>
              <w:spacing w:line="240" w:lineRule="auto"/>
            </w:pPr>
          </w:p>
        </w:tc>
        <w:tc>
          <w:tcPr>
            <w:tcW w:w="2410" w:type="dxa"/>
            <w:tcBorders>
              <w:top w:val="single" w:sz="4" w:space="0" w:color="auto"/>
              <w:left w:val="single" w:sz="4" w:space="0" w:color="auto"/>
              <w:bottom w:val="single" w:sz="4" w:space="0" w:color="auto"/>
              <w:right w:val="single" w:sz="4" w:space="0" w:color="auto"/>
            </w:tcBorders>
          </w:tcPr>
          <w:p w:rsidR="00723602" w:rsidRDefault="00723602">
            <w:pPr>
              <w:spacing w:line="240" w:lineRule="auto"/>
            </w:pPr>
          </w:p>
        </w:tc>
      </w:tr>
    </w:tbl>
    <w:p w:rsidR="00723602" w:rsidRDefault="00723602" w:rsidP="00723602">
      <w:pPr>
        <w:rPr>
          <w:b/>
        </w:rPr>
      </w:pPr>
    </w:p>
    <w:p w:rsidR="00723602" w:rsidRDefault="00723602" w:rsidP="004741A7">
      <w:pPr>
        <w:pStyle w:val="Kop2"/>
      </w:pPr>
      <w:bookmarkStart w:id="5" w:name="_Toc532935229"/>
      <w:r>
        <w:t xml:space="preserve">Kwaliteit </w:t>
      </w:r>
      <w:r w:rsidR="00A6644A">
        <w:t>van de</w:t>
      </w:r>
      <w:r>
        <w:t xml:space="preserve"> zoekresultaten</w:t>
      </w:r>
      <w:bookmarkEnd w:id="5"/>
    </w:p>
    <w:p w:rsidR="00723602" w:rsidRDefault="00357133" w:rsidP="00723602">
      <w:pPr>
        <w:pStyle w:val="Lijstalinea"/>
        <w:numPr>
          <w:ilvl w:val="0"/>
          <w:numId w:val="2"/>
        </w:numPr>
      </w:pPr>
      <w:hyperlink r:id="rId11" w:history="1">
        <w:r w:rsidR="00723602">
          <w:rPr>
            <w:rStyle w:val="Hyperlink"/>
          </w:rPr>
          <w:t>https://books.google.be/books?id=JrSArgEACAAJ&amp;dq=herstelgericht+werken&amp;hl=nl&amp;sa=X&amp;ved=0ahUKEwiUl_CRvJLeAhVGKuwKHQBtCB0Q6AEIKDAA</w:t>
        </w:r>
      </w:hyperlink>
      <w:r w:rsidR="00723602">
        <w:t xml:space="preserve"> </w:t>
      </w:r>
    </w:p>
    <w:p w:rsidR="00723602" w:rsidRDefault="00723602" w:rsidP="00723602">
      <w:pPr>
        <w:pStyle w:val="Lijstalinea"/>
        <w:ind w:left="360"/>
      </w:pPr>
      <w:r>
        <w:t xml:space="preserve">-&gt; Boek: ‘Herstelgericht werken en ervaringsdeskundigheid: studiespecial Parnassia Academie </w:t>
      </w:r>
    </w:p>
    <w:p w:rsidR="00723602" w:rsidRDefault="00723602" w:rsidP="00723602">
      <w:pPr>
        <w:pStyle w:val="Lijstalinea"/>
        <w:numPr>
          <w:ilvl w:val="0"/>
          <w:numId w:val="3"/>
        </w:numPr>
        <w:ind w:left="720"/>
      </w:pPr>
      <w:r>
        <w:t>Currency: actueel, want boek is geschreven in 2014</w:t>
      </w:r>
    </w:p>
    <w:p w:rsidR="00723602" w:rsidRDefault="00723602" w:rsidP="00723602">
      <w:pPr>
        <w:pStyle w:val="Lijstalinea"/>
        <w:numPr>
          <w:ilvl w:val="0"/>
          <w:numId w:val="3"/>
        </w:numPr>
        <w:ind w:left="720"/>
      </w:pPr>
      <w:r>
        <w:t>Reliability: onpartijdig, het is geschreven door een deskundige organisatie dus bruikbaar</w:t>
      </w:r>
    </w:p>
    <w:p w:rsidR="00723602" w:rsidRDefault="00723602" w:rsidP="00723602">
      <w:pPr>
        <w:pStyle w:val="Lijstalinea"/>
        <w:numPr>
          <w:ilvl w:val="0"/>
          <w:numId w:val="3"/>
        </w:numPr>
        <w:ind w:left="720"/>
      </w:pPr>
      <w:r>
        <w:t xml:space="preserve">Authority: het boek werd geschreven door een organisatie: Parnassia Academie, er is geen bewijs dat de auteur een expert is </w:t>
      </w:r>
    </w:p>
    <w:p w:rsidR="00723602" w:rsidRDefault="00723602" w:rsidP="00723602">
      <w:pPr>
        <w:pStyle w:val="Lijstalinea"/>
        <w:numPr>
          <w:ilvl w:val="0"/>
          <w:numId w:val="3"/>
        </w:numPr>
        <w:ind w:left="720"/>
      </w:pPr>
      <w:r>
        <w:t>Point of view: het boek is geschreven om te informeren, is bedoeld voor studenten en professionals en er wordt geen reclame gebruikt</w:t>
      </w:r>
    </w:p>
    <w:p w:rsidR="00723602" w:rsidRDefault="00357133" w:rsidP="00723602">
      <w:pPr>
        <w:pStyle w:val="Lijstalinea"/>
        <w:numPr>
          <w:ilvl w:val="0"/>
          <w:numId w:val="2"/>
        </w:numPr>
      </w:pPr>
      <w:hyperlink r:id="rId12" w:history="1">
        <w:r w:rsidR="00723602">
          <w:rPr>
            <w:rStyle w:val="Hyperlink"/>
          </w:rPr>
          <w:t>https://www.kennisplein.be/Pages/Aan-de-slag-met-herstelgericht-werken.aspx</w:t>
        </w:r>
      </w:hyperlink>
      <w:r w:rsidR="00723602">
        <w:t xml:space="preserve"> </w:t>
      </w:r>
    </w:p>
    <w:p w:rsidR="00723602" w:rsidRDefault="00723602" w:rsidP="00723602">
      <w:pPr>
        <w:pStyle w:val="Lijstalinea"/>
        <w:ind w:left="360"/>
      </w:pPr>
      <w:r>
        <w:t>-&gt; Website van een bestaande organisatie (Steunpunt Mens en Samenleving)</w:t>
      </w:r>
    </w:p>
    <w:p w:rsidR="00723602" w:rsidRDefault="00723602" w:rsidP="00723602">
      <w:pPr>
        <w:pStyle w:val="Lijstalinea"/>
        <w:numPr>
          <w:ilvl w:val="0"/>
          <w:numId w:val="4"/>
        </w:numPr>
        <w:ind w:left="720"/>
      </w:pPr>
      <w:r>
        <w:t>Currency: actueel, want bron is gemaakt in 2017</w:t>
      </w:r>
    </w:p>
    <w:p w:rsidR="00723602" w:rsidRDefault="00723602" w:rsidP="00723602">
      <w:pPr>
        <w:pStyle w:val="Lijstalinea"/>
        <w:numPr>
          <w:ilvl w:val="0"/>
          <w:numId w:val="4"/>
        </w:numPr>
        <w:ind w:left="720"/>
      </w:pPr>
      <w:r>
        <w:t>Reliability: onpartijdig want het is een officiële organisatie, dus bruikbaar</w:t>
      </w:r>
    </w:p>
    <w:p w:rsidR="00723602" w:rsidRDefault="00723602" w:rsidP="00723602">
      <w:pPr>
        <w:pStyle w:val="Lijstalinea"/>
        <w:numPr>
          <w:ilvl w:val="0"/>
          <w:numId w:val="4"/>
        </w:numPr>
        <w:ind w:left="720"/>
      </w:pPr>
      <w:r>
        <w:t>Authority: de organisatie is een expert in het onderwerp doordat het een officiële site/organisatie is</w:t>
      </w:r>
    </w:p>
    <w:p w:rsidR="00723602" w:rsidRDefault="00723602" w:rsidP="00723602">
      <w:pPr>
        <w:pStyle w:val="Lijstalinea"/>
        <w:numPr>
          <w:ilvl w:val="0"/>
          <w:numId w:val="4"/>
        </w:numPr>
        <w:ind w:left="720"/>
      </w:pPr>
      <w:r>
        <w:t>Point of view: de bron is om te informeren, voor iedereen</w:t>
      </w:r>
    </w:p>
    <w:p w:rsidR="00723602" w:rsidRDefault="00357133" w:rsidP="00723602">
      <w:pPr>
        <w:pStyle w:val="Lijstalinea"/>
        <w:numPr>
          <w:ilvl w:val="0"/>
          <w:numId w:val="2"/>
        </w:numPr>
      </w:pPr>
      <w:hyperlink r:id="rId13" w:history="1">
        <w:r w:rsidR="00723602">
          <w:rPr>
            <w:rStyle w:val="Hyperlink"/>
          </w:rPr>
          <w:t>http://www.hhchalle.be/secundair/studieaanbod/schoolvisie/bevestigende-schoolcultuur/herstelgericht-werken/</w:t>
        </w:r>
      </w:hyperlink>
      <w:r w:rsidR="00723602">
        <w:t xml:space="preserve"> </w:t>
      </w:r>
    </w:p>
    <w:p w:rsidR="00723602" w:rsidRDefault="00723602" w:rsidP="00723602">
      <w:pPr>
        <w:pStyle w:val="Lijstalinea"/>
        <w:ind w:left="360"/>
      </w:pPr>
      <w:r>
        <w:t>-&gt; visie van een secundaire school</w:t>
      </w:r>
    </w:p>
    <w:p w:rsidR="00723602" w:rsidRDefault="00723602" w:rsidP="00723602">
      <w:pPr>
        <w:pStyle w:val="Lijstalinea"/>
        <w:numPr>
          <w:ilvl w:val="0"/>
          <w:numId w:val="5"/>
        </w:numPr>
        <w:ind w:left="720"/>
      </w:pPr>
      <w:r>
        <w:t>Currency: er wordt geen datum vermeld</w:t>
      </w:r>
    </w:p>
    <w:p w:rsidR="00723602" w:rsidRDefault="00723602" w:rsidP="00723602">
      <w:pPr>
        <w:pStyle w:val="Lijstalinea"/>
        <w:numPr>
          <w:ilvl w:val="0"/>
          <w:numId w:val="5"/>
        </w:numPr>
        <w:ind w:left="720"/>
      </w:pPr>
      <w:r>
        <w:t>Reliability: partijdig, het is de visie van een bepaalde school</w:t>
      </w:r>
    </w:p>
    <w:p w:rsidR="00723602" w:rsidRDefault="00723602" w:rsidP="00723602">
      <w:pPr>
        <w:pStyle w:val="Lijstalinea"/>
        <w:numPr>
          <w:ilvl w:val="0"/>
          <w:numId w:val="5"/>
        </w:numPr>
        <w:ind w:left="720"/>
      </w:pPr>
      <w:r>
        <w:t>Authorithy: de auteur is geen expert in het onderwerp want het is een school die enkel deze visie volgt</w:t>
      </w:r>
    </w:p>
    <w:p w:rsidR="00723602" w:rsidRDefault="00723602" w:rsidP="00723602">
      <w:pPr>
        <w:pStyle w:val="Lijstalinea"/>
        <w:numPr>
          <w:ilvl w:val="0"/>
          <w:numId w:val="5"/>
        </w:numPr>
        <w:ind w:left="720"/>
      </w:pPr>
      <w:r>
        <w:t>Point of view: de bron wordt gebruikt om mensen te informeren, vooral ouders en leerlingen van de secundaire school</w:t>
      </w:r>
    </w:p>
    <w:p w:rsidR="00723602" w:rsidRDefault="00723602" w:rsidP="00723602">
      <w:pPr>
        <w:rPr>
          <w:rFonts w:asciiTheme="majorHAnsi" w:eastAsiaTheme="majorEastAsia" w:hAnsiTheme="majorHAnsi" w:cstheme="majorBidi"/>
          <w:color w:val="1F3763" w:themeColor="accent1" w:themeShade="7F"/>
          <w:sz w:val="24"/>
          <w:szCs w:val="24"/>
        </w:rPr>
      </w:pPr>
      <w:r>
        <w:br w:type="page"/>
      </w:r>
    </w:p>
    <w:p w:rsidR="00723602" w:rsidRDefault="00952859" w:rsidP="004741A7">
      <w:pPr>
        <w:pStyle w:val="Kop2"/>
      </w:pPr>
      <w:bookmarkStart w:id="6" w:name="_Toc532935230"/>
      <w:r>
        <w:lastRenderedPageBreak/>
        <w:t>Kritische terugblik op de algemene verkenning, de</w:t>
      </w:r>
      <w:r w:rsidR="00723602">
        <w:t xml:space="preserve"> brede zoektocht en vergelijking van hanteren algemene zoekmachine voor internet en LIMO</w:t>
      </w:r>
      <w:bookmarkEnd w:id="6"/>
    </w:p>
    <w:p w:rsidR="00723602" w:rsidRDefault="00723602" w:rsidP="00723602">
      <w:r>
        <w:t>Het zoekproces is redelijk vlot verlopen. Ik vond de opdracht in het begin wat moeilijk maar met enige uitleg lukte dit wel. Ik zou geen andere trefwoorden gebruiken, omdat het toch wel al een specifiek onderwerp is en ik denk dat we teveel zouden afwijken van het echte onderwerp als we andere trefwoorden beginnen te gebruiken. Er was veel informatie dat ik niet vond omdat het wel een moeilijk onderwerp is. Het was ook de eerste keer dat ik ervan hoorde, dus vond ik het niet gemakkelijk om informatie te vinden. Op het Internet heb ik alle bronnentypes teruggevonden, maar niet op LIMO. Daar vond ik geen onderzoeksrapporten, video’s en hoofdstukken uit boeken terug. Ik denk dat dit is omdat ik nog niet zo goed overweg kan met LIMO. Ik heb niet echt bemerkingen of voornemens, maar wel kan ik vaststellen dat het niet zo’n simpele opdracht zal zijn.</w:t>
      </w:r>
    </w:p>
    <w:p w:rsidR="00723602" w:rsidRDefault="00723602" w:rsidP="004741A7">
      <w:pPr>
        <w:pStyle w:val="Kop2"/>
      </w:pPr>
      <w:bookmarkStart w:id="7" w:name="_Toc532935231"/>
      <w:r>
        <w:t>Formulering mogelijk</w:t>
      </w:r>
      <w:r w:rsidR="00952859">
        <w:t>e informatie- of onderzoeksvragen</w:t>
      </w:r>
      <w:bookmarkEnd w:id="7"/>
    </w:p>
    <w:p w:rsidR="00723602" w:rsidRDefault="00723602" w:rsidP="00723602">
      <w:pPr>
        <w:pStyle w:val="Lijstalinea"/>
        <w:numPr>
          <w:ilvl w:val="0"/>
          <w:numId w:val="6"/>
        </w:numPr>
      </w:pPr>
      <w:r>
        <w:t>Wat is herstelgericht – en verbindend werken?</w:t>
      </w:r>
    </w:p>
    <w:p w:rsidR="00723602" w:rsidRDefault="00723602" w:rsidP="00723602">
      <w:pPr>
        <w:pStyle w:val="Lijstalinea"/>
        <w:numPr>
          <w:ilvl w:val="0"/>
          <w:numId w:val="6"/>
        </w:numPr>
      </w:pPr>
      <w:r>
        <w:t>Waar en wanneer wordt het vooral gebruikt?</w:t>
      </w:r>
    </w:p>
    <w:p w:rsidR="00723602" w:rsidRDefault="00723602" w:rsidP="00723602">
      <w:pPr>
        <w:pStyle w:val="Lijstalinea"/>
        <w:numPr>
          <w:ilvl w:val="0"/>
          <w:numId w:val="6"/>
        </w:numPr>
      </w:pPr>
      <w:r>
        <w:t>Wat zijn de voor – en nadelen?</w:t>
      </w:r>
    </w:p>
    <w:p w:rsidR="00723602" w:rsidRDefault="00723602" w:rsidP="00723602">
      <w:pPr>
        <w:rPr>
          <w:rFonts w:asciiTheme="majorHAnsi" w:eastAsiaTheme="majorEastAsia" w:hAnsiTheme="majorHAnsi" w:cstheme="majorBidi"/>
          <w:color w:val="2F5496" w:themeColor="accent1" w:themeShade="BF"/>
          <w:sz w:val="32"/>
          <w:szCs w:val="32"/>
        </w:rPr>
      </w:pPr>
      <w:r>
        <w:br w:type="page"/>
      </w:r>
    </w:p>
    <w:p w:rsidR="00723602" w:rsidRDefault="00723602" w:rsidP="00723602">
      <w:pPr>
        <w:pStyle w:val="Kop1"/>
        <w:rPr>
          <w:rFonts w:ascii="Arial" w:hAnsi="Arial" w:cs="Arial"/>
          <w:lang w:val="en-GB"/>
        </w:rPr>
      </w:pPr>
      <w:bookmarkStart w:id="8" w:name="_Toc532935232"/>
      <w:r>
        <w:lastRenderedPageBreak/>
        <w:t>Stap 2: De basistekst</w:t>
      </w:r>
      <w:bookmarkEnd w:id="8"/>
      <w:r>
        <w:rPr>
          <w:rFonts w:ascii="Arial" w:hAnsi="Arial" w:cs="Arial"/>
          <w:lang w:val="en-GB"/>
        </w:rPr>
        <w:t xml:space="preserve"> </w:t>
      </w:r>
    </w:p>
    <w:p w:rsidR="00723602" w:rsidRDefault="00723602" w:rsidP="004741A7">
      <w:pPr>
        <w:pStyle w:val="Kop2"/>
      </w:pPr>
      <w:bookmarkStart w:id="9" w:name="_Toc532935233"/>
      <w:r>
        <w:t>Bronvermelding.</w:t>
      </w:r>
      <w:bookmarkEnd w:id="9"/>
      <w:r>
        <w:t xml:space="preserve"> </w:t>
      </w:r>
    </w:p>
    <w:p w:rsidR="00723602" w:rsidRDefault="00723602" w:rsidP="00723602">
      <w:pPr>
        <w:spacing w:after="8" w:line="266" w:lineRule="auto"/>
        <w:ind w:right="23"/>
        <w:jc w:val="both"/>
      </w:pPr>
      <w:r>
        <w:t xml:space="preserve">Korrelboom, K. (2015). Herstelondersteunende zorg binnen de curatieve ggz? Een klinische beschouwing van waarom ik het niet zou doen. </w:t>
      </w:r>
      <w:r>
        <w:rPr>
          <w:i/>
        </w:rPr>
        <w:t>Directieve therapie</w:t>
      </w:r>
      <w:r>
        <w:t xml:space="preserve">, </w:t>
      </w:r>
      <w:r>
        <w:rPr>
          <w:i/>
        </w:rPr>
        <w:t>35 (3)</w:t>
      </w:r>
      <w:r>
        <w:t xml:space="preserve">, </w:t>
      </w:r>
      <w:r>
        <w:rPr>
          <w:i/>
        </w:rPr>
        <w:t xml:space="preserve">pp. 224-235. </w:t>
      </w:r>
      <w:r>
        <w:t>Geraadpleegd via</w:t>
      </w:r>
      <w:r>
        <w:rPr>
          <w:i/>
        </w:rPr>
        <w:t xml:space="preserve"> </w:t>
      </w:r>
      <w:hyperlink r:id="rId14" w:history="1">
        <w:r>
          <w:rPr>
            <w:rStyle w:val="Hyperlink"/>
          </w:rPr>
          <w:t>http://www.directievetherapie.nl/downloads/DT-35-3-5.pdf</w:t>
        </w:r>
      </w:hyperlink>
      <w:r>
        <w:t xml:space="preserve"> </w:t>
      </w:r>
    </w:p>
    <w:p w:rsidR="00723602" w:rsidRDefault="00723602" w:rsidP="00723602">
      <w:pPr>
        <w:spacing w:after="8" w:line="266" w:lineRule="auto"/>
        <w:ind w:right="23"/>
        <w:jc w:val="both"/>
      </w:pPr>
    </w:p>
    <w:p w:rsidR="00723602" w:rsidRDefault="00723602" w:rsidP="004741A7">
      <w:pPr>
        <w:pStyle w:val="Kop2"/>
      </w:pPr>
      <w:bookmarkStart w:id="10" w:name="_Toc532935234"/>
      <w:r>
        <w:t>Bronvermelding bis</w:t>
      </w:r>
      <w:bookmarkEnd w:id="10"/>
    </w:p>
    <w:p w:rsidR="00723602" w:rsidRDefault="00723602" w:rsidP="00723602">
      <w:pPr>
        <w:spacing w:after="8" w:line="266" w:lineRule="auto"/>
        <w:ind w:right="23"/>
        <w:jc w:val="both"/>
      </w:pPr>
      <w:r>
        <w:t>“Herstelgerichte zorg is allereerst een benadering van de zorg die is geïnitieerd door en voor patiënten binnen de chronische psychiatrie. Wanneer eenmaal is vastgesteld dat ‘genezing’ van de aandoening waarvoor men hulp binnen de ggz heeft gezocht geen realistisch behandeldoel meer is, zou de focus op ‘herstel’ moeten worden gericht” (Korrelboom, 2015, p. 225).</w:t>
      </w:r>
    </w:p>
    <w:p w:rsidR="00723602" w:rsidRDefault="00723602" w:rsidP="00723602">
      <w:pPr>
        <w:spacing w:after="8" w:line="266" w:lineRule="auto"/>
        <w:ind w:right="23"/>
        <w:jc w:val="both"/>
      </w:pPr>
    </w:p>
    <w:p w:rsidR="00723602" w:rsidRDefault="00723602" w:rsidP="004741A7">
      <w:pPr>
        <w:pStyle w:val="Kop2"/>
      </w:pPr>
      <w:bookmarkStart w:id="11" w:name="_Toc532935235"/>
      <w:r>
        <w:t>Context</w:t>
      </w:r>
      <w:bookmarkEnd w:id="11"/>
    </w:p>
    <w:p w:rsidR="00723602" w:rsidRDefault="00723602" w:rsidP="004370A6">
      <w:pPr>
        <w:jc w:val="both"/>
      </w:pPr>
      <w:r>
        <w:t xml:space="preserve">Het artikel komt uit het tijdschrift ‘Directieve Therapie’. Dit is ook de naam van de organisatie. De auteur heeft de tekst alleen geschreven, maar de organisatie heeft verschillende vaste auteurs (therapeuten). Het tijdschrift is voor gewone mensen met (on)gewone klachten en problemen. Het tijdschrift had een enorme invloed op tal van psychologen, maatschappelijk werkers en psychiaters. </w:t>
      </w:r>
    </w:p>
    <w:p w:rsidR="00723602" w:rsidRDefault="00723602" w:rsidP="004741A7">
      <w:pPr>
        <w:pStyle w:val="Kop2"/>
      </w:pPr>
      <w:bookmarkStart w:id="12" w:name="_Toc532935236"/>
      <w:r>
        <w:t>De auteur</w:t>
      </w:r>
      <w:bookmarkEnd w:id="12"/>
    </w:p>
    <w:p w:rsidR="00723602" w:rsidRDefault="00723602" w:rsidP="004370A6">
      <w:pPr>
        <w:spacing w:line="257" w:lineRule="auto"/>
        <w:jc w:val="both"/>
      </w:pPr>
      <w:r>
        <w:t>Kees Korrelboom is klinisch psycholoog, senior-onderzoeker en ‘boegbeeld’ bij TOPGGz (afdeling Angsstoornissen). Hij is ook hoogleraar in de Tilburg University (</w:t>
      </w:r>
      <w:hyperlink r:id="rId15" w:tgtFrame="_blank" w:history="1">
        <w:r>
          <w:rPr>
            <w:rStyle w:val="Hyperlink"/>
            <w:color w:val="auto"/>
          </w:rPr>
          <w:t>Departement Medische en Klinische Psychologie</w:t>
        </w:r>
      </w:hyperlink>
      <w:r>
        <w:t xml:space="preserve">) en directeur van Westland Workshops. Hij is ook bekend als lid van de visitatiecommissie van TOPGGz en als lid van de wetenschappelijke adviescommissie van de EABCT. Onder kwalificaties van Kees Korrelboom kunnen we klinisch psycholoog-psychotherapeut, cognitief gedragstherapeut en supervisor voor VGCt plaatsen. Hij was ook voor heel wat tijdschriften redacteur en auteur, zoals voor de tijdschriften ‘Directieve Therapie’, ‘Toegang tot de Psychotherapie Internationaal’ enz. Zelf heeft ook enkele informatieve boeken geschreven zoals ‘Comet voor negatief zelfbeeld’, ‘Praktijkboek geïntegreerde cognitieve gedragstherapie’ enz. </w:t>
      </w:r>
    </w:p>
    <w:p w:rsidR="00723602" w:rsidRDefault="00723602" w:rsidP="004741A7">
      <w:pPr>
        <w:pStyle w:val="Kop2"/>
      </w:pPr>
      <w:bookmarkStart w:id="13" w:name="_Toc532935237"/>
      <w:r>
        <w:t>Structuur</w:t>
      </w:r>
      <w:bookmarkEnd w:id="13"/>
    </w:p>
    <w:p w:rsidR="00723602" w:rsidRDefault="00723602" w:rsidP="004370A6">
      <w:pPr>
        <w:spacing w:after="0"/>
        <w:jc w:val="both"/>
      </w:pPr>
      <w:r>
        <w:t xml:space="preserve">De tekst is opgebouwd uit één lange doorlopende tekst, er is geen duidelijke structuur. </w:t>
      </w:r>
    </w:p>
    <w:p w:rsidR="00723602" w:rsidRDefault="00723602" w:rsidP="004370A6">
      <w:pPr>
        <w:spacing w:after="0"/>
        <w:jc w:val="both"/>
      </w:pPr>
      <w:r>
        <w:t xml:space="preserve">Er wordt wel gebruik gemaakt van tussentitels.  </w:t>
      </w:r>
    </w:p>
    <w:p w:rsidR="00723602" w:rsidRDefault="00723602" w:rsidP="004370A6">
      <w:pPr>
        <w:spacing w:after="0"/>
        <w:jc w:val="both"/>
      </w:pPr>
      <w:r>
        <w:t xml:space="preserve">Er is enkel tekst en geen andere zaken (geen afbeeldingen, geen tabellen enz.). </w:t>
      </w:r>
    </w:p>
    <w:p w:rsidR="00723602" w:rsidRDefault="00723602" w:rsidP="004370A6">
      <w:pPr>
        <w:spacing w:after="0"/>
        <w:jc w:val="both"/>
      </w:pPr>
      <w:r>
        <w:t xml:space="preserve">De bronnen worden zowel in de tekst als op het einde van de tekst vermeld. In de tekst worden ze gebruikt bij tekstdelen die geparafraseerd zijn (het zijn geen letterlijke citaten). Deze verwijzingen (zowel in de tekst als op het einde van de tekst) gebeurden ook aan de hand van het APA-referentiesysteem. </w:t>
      </w:r>
    </w:p>
    <w:p w:rsidR="00723602" w:rsidRDefault="00723602" w:rsidP="004370A6">
      <w:pPr>
        <w:jc w:val="both"/>
      </w:pPr>
      <w:r>
        <w:t xml:space="preserve">Er wordt niet gewerkt met voet- of eindnoten. </w:t>
      </w:r>
    </w:p>
    <w:p w:rsidR="00723602" w:rsidRDefault="00723602" w:rsidP="00723602">
      <w:pPr>
        <w:rPr>
          <w:rFonts w:asciiTheme="majorHAnsi" w:eastAsiaTheme="majorEastAsia" w:hAnsiTheme="majorHAnsi" w:cstheme="majorBidi"/>
          <w:color w:val="1F3763" w:themeColor="accent1" w:themeShade="7F"/>
          <w:sz w:val="24"/>
          <w:szCs w:val="24"/>
        </w:rPr>
      </w:pPr>
      <w:r>
        <w:br w:type="page"/>
      </w:r>
    </w:p>
    <w:p w:rsidR="00723602" w:rsidRDefault="00723602" w:rsidP="004741A7">
      <w:pPr>
        <w:pStyle w:val="Kop2"/>
      </w:pPr>
      <w:bookmarkStart w:id="14" w:name="_Toc532935238"/>
      <w:r>
        <w:lastRenderedPageBreak/>
        <w:t>Gelijksoortige info</w:t>
      </w:r>
      <w:bookmarkEnd w:id="14"/>
    </w:p>
    <w:p w:rsidR="00723602" w:rsidRDefault="00723602" w:rsidP="00723602">
      <w:pPr>
        <w:spacing w:after="0"/>
        <w:rPr>
          <w:u w:val="single"/>
        </w:rPr>
      </w:pPr>
      <w:r>
        <w:rPr>
          <w:u w:val="single"/>
        </w:rPr>
        <w:t xml:space="preserve">Legende: </w:t>
      </w:r>
    </w:p>
    <w:p w:rsidR="00723602" w:rsidRDefault="00723602" w:rsidP="00723602">
      <w:pPr>
        <w:pStyle w:val="Lijstalinea"/>
        <w:numPr>
          <w:ilvl w:val="0"/>
          <w:numId w:val="1"/>
        </w:numPr>
      </w:pPr>
      <w:r>
        <w:rPr>
          <w:color w:val="FC7474"/>
        </w:rPr>
        <w:t>Roze</w:t>
      </w:r>
      <w:r>
        <w:t>: bronnen, specialisten (belangrijke auteurs, personen met belangrijke functie, personen uit het werkveld)</w:t>
      </w:r>
    </w:p>
    <w:p w:rsidR="00723602" w:rsidRDefault="00723602" w:rsidP="00723602">
      <w:pPr>
        <w:pStyle w:val="Lijstalinea"/>
        <w:numPr>
          <w:ilvl w:val="0"/>
          <w:numId w:val="1"/>
        </w:numPr>
      </w:pPr>
      <w:r>
        <w:rPr>
          <w:color w:val="FFD966" w:themeColor="accent4" w:themeTint="99"/>
        </w:rPr>
        <w:t>Geel</w:t>
      </w:r>
      <w:r>
        <w:t>: begrippen, definities en moeilijke woorden</w:t>
      </w:r>
    </w:p>
    <w:p w:rsidR="00723602" w:rsidRDefault="00723602" w:rsidP="00723602">
      <w:pPr>
        <w:pStyle w:val="Lijstalinea"/>
        <w:numPr>
          <w:ilvl w:val="0"/>
          <w:numId w:val="1"/>
        </w:numPr>
      </w:pPr>
      <w:r>
        <w:rPr>
          <w:color w:val="A8D08D" w:themeColor="accent6" w:themeTint="99"/>
        </w:rPr>
        <w:t>Groen</w:t>
      </w:r>
      <w:r>
        <w:t>: namen van instellingen of organisaties</w:t>
      </w:r>
    </w:p>
    <w:p w:rsidR="00723602" w:rsidRDefault="00723602" w:rsidP="00723602">
      <w:pPr>
        <w:pStyle w:val="Lijstalinea"/>
        <w:numPr>
          <w:ilvl w:val="0"/>
          <w:numId w:val="1"/>
        </w:numPr>
      </w:pPr>
      <w:r>
        <w:rPr>
          <w:color w:val="A067F5"/>
        </w:rPr>
        <w:t>Paars</w:t>
      </w:r>
      <w:r>
        <w:t>: vermeldingen van regelgeving</w:t>
      </w:r>
    </w:p>
    <w:tbl>
      <w:tblPr>
        <w:tblStyle w:val="Tabelraster"/>
        <w:tblW w:w="0" w:type="auto"/>
        <w:tblInd w:w="0" w:type="dxa"/>
        <w:tblLook w:val="04A0" w:firstRow="1" w:lastRow="0" w:firstColumn="1" w:lastColumn="0" w:noHBand="0" w:noVBand="1"/>
      </w:tblPr>
      <w:tblGrid>
        <w:gridCol w:w="4106"/>
        <w:gridCol w:w="4111"/>
      </w:tblGrid>
      <w:tr w:rsidR="00723602" w:rsidTr="00723602">
        <w:tc>
          <w:tcPr>
            <w:tcW w:w="4106"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t>Bronnen, specialisten (belangrijke auteurs, personen met belangrijke functie, personen uit het werkveld)</w:t>
            </w:r>
          </w:p>
        </w:tc>
        <w:tc>
          <w:tcPr>
            <w:tcW w:w="4111"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t>Begrippen, definities en moeilijke woorden</w:t>
            </w:r>
          </w:p>
        </w:tc>
      </w:tr>
      <w:tr w:rsidR="00723602" w:rsidTr="00723602">
        <w:tc>
          <w:tcPr>
            <w:tcW w:w="4106" w:type="dxa"/>
            <w:tcBorders>
              <w:top w:val="single" w:sz="4" w:space="0" w:color="auto"/>
              <w:left w:val="single" w:sz="4" w:space="0" w:color="auto"/>
              <w:bottom w:val="single" w:sz="4" w:space="0" w:color="auto"/>
              <w:right w:val="single" w:sz="4" w:space="0" w:color="auto"/>
            </w:tcBorders>
            <w:hideMark/>
          </w:tcPr>
          <w:p w:rsidR="00723602" w:rsidRDefault="00723602" w:rsidP="00782694">
            <w:pPr>
              <w:pStyle w:val="Lijstalinea"/>
              <w:numPr>
                <w:ilvl w:val="0"/>
                <w:numId w:val="7"/>
              </w:numPr>
              <w:spacing w:line="240" w:lineRule="auto"/>
            </w:pPr>
            <w:r>
              <w:t>Keijsers, 2015</w:t>
            </w:r>
          </w:p>
          <w:p w:rsidR="00723602" w:rsidRDefault="00723602" w:rsidP="00782694">
            <w:pPr>
              <w:pStyle w:val="Lijstalinea"/>
              <w:numPr>
                <w:ilvl w:val="0"/>
                <w:numId w:val="7"/>
              </w:numPr>
              <w:spacing w:line="240" w:lineRule="auto"/>
            </w:pPr>
            <w:r>
              <w:t>12</w:t>
            </w:r>
            <w:r>
              <w:rPr>
                <w:vertAlign w:val="superscript"/>
              </w:rPr>
              <w:t>e</w:t>
            </w:r>
            <w:r>
              <w:t xml:space="preserve"> druk van het Groot Woordenboek der Nederlandse Taal (de Dikke Van Dale)</w:t>
            </w:r>
          </w:p>
          <w:p w:rsidR="00723602" w:rsidRDefault="00723602" w:rsidP="00782694">
            <w:pPr>
              <w:pStyle w:val="Lijstalinea"/>
              <w:numPr>
                <w:ilvl w:val="0"/>
                <w:numId w:val="7"/>
              </w:numPr>
              <w:spacing w:line="240" w:lineRule="auto"/>
            </w:pPr>
            <w:r>
              <w:t>Brouwers, van Gestel-Timmermans en van Nieuwenhuizen, 2013</w:t>
            </w:r>
          </w:p>
          <w:p w:rsidR="00723602" w:rsidRDefault="00723602" w:rsidP="00782694">
            <w:pPr>
              <w:pStyle w:val="Lijstalinea"/>
              <w:numPr>
                <w:ilvl w:val="0"/>
                <w:numId w:val="7"/>
              </w:numPr>
              <w:spacing w:line="240" w:lineRule="auto"/>
            </w:pPr>
            <w:r>
              <w:t>REFOCUS-studie</w:t>
            </w:r>
          </w:p>
          <w:p w:rsidR="00723602" w:rsidRDefault="00723602" w:rsidP="00782694">
            <w:pPr>
              <w:pStyle w:val="Lijstalinea"/>
              <w:numPr>
                <w:ilvl w:val="0"/>
                <w:numId w:val="7"/>
              </w:numPr>
              <w:spacing w:line="240" w:lineRule="auto"/>
            </w:pPr>
            <w:r>
              <w:t>Slade et al., 2015</w:t>
            </w:r>
          </w:p>
          <w:p w:rsidR="00723602" w:rsidRDefault="00723602" w:rsidP="00782694">
            <w:pPr>
              <w:pStyle w:val="Lijstalinea"/>
              <w:numPr>
                <w:ilvl w:val="0"/>
                <w:numId w:val="7"/>
              </w:numPr>
              <w:spacing w:line="240" w:lineRule="auto"/>
            </w:pPr>
            <w:r>
              <w:t>Becker, Zayfert en Anderson, 2004</w:t>
            </w:r>
          </w:p>
          <w:p w:rsidR="00723602" w:rsidRDefault="00723602" w:rsidP="00782694">
            <w:pPr>
              <w:pStyle w:val="Lijstalinea"/>
              <w:numPr>
                <w:ilvl w:val="0"/>
                <w:numId w:val="7"/>
              </w:numPr>
              <w:spacing w:line="240" w:lineRule="auto"/>
            </w:pPr>
            <w:r>
              <w:t>van Dijk, Verbraak, Oosterbaan en van Balkom, 2004</w:t>
            </w:r>
          </w:p>
          <w:p w:rsidR="00723602" w:rsidRDefault="00723602" w:rsidP="00782694">
            <w:pPr>
              <w:pStyle w:val="Lijstalinea"/>
              <w:numPr>
                <w:ilvl w:val="0"/>
                <w:numId w:val="7"/>
              </w:numPr>
              <w:spacing w:line="240" w:lineRule="auto"/>
            </w:pPr>
            <w:r>
              <w:t>Arts en Reinders, 2012</w:t>
            </w:r>
          </w:p>
          <w:p w:rsidR="00723602" w:rsidRDefault="00723602" w:rsidP="00782694">
            <w:pPr>
              <w:pStyle w:val="Lijstalinea"/>
              <w:numPr>
                <w:ilvl w:val="0"/>
                <w:numId w:val="7"/>
              </w:numPr>
              <w:spacing w:line="240" w:lineRule="auto"/>
            </w:pPr>
            <w:r>
              <w:t>Korrelboom, 2014</w:t>
            </w:r>
          </w:p>
          <w:p w:rsidR="00723602" w:rsidRDefault="00723602" w:rsidP="00782694">
            <w:pPr>
              <w:pStyle w:val="Lijstalinea"/>
              <w:numPr>
                <w:ilvl w:val="0"/>
                <w:numId w:val="7"/>
              </w:numPr>
              <w:spacing w:line="240" w:lineRule="auto"/>
            </w:pPr>
            <w:r>
              <w:t>Waller, 2009</w:t>
            </w:r>
          </w:p>
          <w:p w:rsidR="00723602" w:rsidRDefault="00723602" w:rsidP="00782694">
            <w:pPr>
              <w:pStyle w:val="Lijstalinea"/>
              <w:numPr>
                <w:ilvl w:val="0"/>
                <w:numId w:val="7"/>
              </w:numPr>
              <w:spacing w:line="240" w:lineRule="auto"/>
            </w:pPr>
            <w:r>
              <w:t>Huibers, 2014</w:t>
            </w:r>
          </w:p>
          <w:p w:rsidR="00723602" w:rsidRDefault="00723602" w:rsidP="00782694">
            <w:pPr>
              <w:pStyle w:val="Lijstalinea"/>
              <w:numPr>
                <w:ilvl w:val="0"/>
                <w:numId w:val="7"/>
              </w:numPr>
              <w:spacing w:line="240" w:lineRule="auto"/>
            </w:pPr>
            <w:r>
              <w:t>Stewart, Chambless en Baron, 2012</w:t>
            </w:r>
          </w:p>
          <w:p w:rsidR="00723602" w:rsidRDefault="00723602" w:rsidP="00782694">
            <w:pPr>
              <w:pStyle w:val="Lijstalinea"/>
              <w:numPr>
                <w:ilvl w:val="0"/>
                <w:numId w:val="7"/>
              </w:numPr>
              <w:spacing w:line="240" w:lineRule="auto"/>
            </w:pPr>
            <w:r>
              <w:t>ten Broeke, 2014</w:t>
            </w:r>
          </w:p>
        </w:tc>
        <w:tc>
          <w:tcPr>
            <w:tcW w:w="4111" w:type="dxa"/>
            <w:tcBorders>
              <w:top w:val="single" w:sz="4" w:space="0" w:color="auto"/>
              <w:left w:val="single" w:sz="4" w:space="0" w:color="auto"/>
              <w:bottom w:val="single" w:sz="4" w:space="0" w:color="auto"/>
              <w:right w:val="single" w:sz="4" w:space="0" w:color="auto"/>
            </w:tcBorders>
            <w:hideMark/>
          </w:tcPr>
          <w:p w:rsidR="00723602" w:rsidRDefault="00723602" w:rsidP="00782694">
            <w:pPr>
              <w:pStyle w:val="Lijstalinea"/>
              <w:numPr>
                <w:ilvl w:val="0"/>
                <w:numId w:val="7"/>
              </w:numPr>
              <w:spacing w:line="240" w:lineRule="auto"/>
            </w:pPr>
            <w:r>
              <w:t>Herstelondersteunende zorg / herstelgerichte zorg</w:t>
            </w:r>
          </w:p>
          <w:p w:rsidR="00723602" w:rsidRDefault="00723602" w:rsidP="00782694">
            <w:pPr>
              <w:pStyle w:val="Lijstalinea"/>
              <w:numPr>
                <w:ilvl w:val="0"/>
                <w:numId w:val="7"/>
              </w:numPr>
              <w:spacing w:line="240" w:lineRule="auto"/>
            </w:pPr>
            <w:r>
              <w:t>Curatieve zorg</w:t>
            </w:r>
          </w:p>
          <w:p w:rsidR="00723602" w:rsidRDefault="00723602" w:rsidP="00782694">
            <w:pPr>
              <w:pStyle w:val="Lijstalinea"/>
              <w:numPr>
                <w:ilvl w:val="0"/>
                <w:numId w:val="7"/>
              </w:numPr>
              <w:spacing w:line="240" w:lineRule="auto"/>
            </w:pPr>
            <w:r>
              <w:t>Ggz (geestelijke gezondheidszorg)</w:t>
            </w:r>
          </w:p>
          <w:p w:rsidR="00723602" w:rsidRDefault="00723602" w:rsidP="00782694">
            <w:pPr>
              <w:pStyle w:val="Lijstalinea"/>
              <w:numPr>
                <w:ilvl w:val="0"/>
                <w:numId w:val="7"/>
              </w:numPr>
              <w:spacing w:line="240" w:lineRule="auto"/>
            </w:pPr>
            <w:r>
              <w:t>Care (= zorg bij patiënten met chronisch psychiatrische problemen)</w:t>
            </w:r>
          </w:p>
          <w:p w:rsidR="00723602" w:rsidRDefault="00723602" w:rsidP="00782694">
            <w:pPr>
              <w:pStyle w:val="Lijstalinea"/>
              <w:numPr>
                <w:ilvl w:val="0"/>
                <w:numId w:val="7"/>
              </w:numPr>
              <w:spacing w:line="240" w:lineRule="auto"/>
            </w:pPr>
            <w:r>
              <w:t>Evidence-based</w:t>
            </w:r>
          </w:p>
          <w:p w:rsidR="00723602" w:rsidRDefault="00723602" w:rsidP="00782694">
            <w:pPr>
              <w:pStyle w:val="Lijstalinea"/>
              <w:numPr>
                <w:ilvl w:val="0"/>
                <w:numId w:val="7"/>
              </w:numPr>
              <w:spacing w:line="240" w:lineRule="auto"/>
            </w:pPr>
            <w:r>
              <w:t>Evidence supported treatments (EST’s)</w:t>
            </w:r>
          </w:p>
          <w:p w:rsidR="00723602" w:rsidRDefault="00723602" w:rsidP="00782694">
            <w:pPr>
              <w:pStyle w:val="Lijstalinea"/>
              <w:numPr>
                <w:ilvl w:val="0"/>
                <w:numId w:val="7"/>
              </w:numPr>
              <w:spacing w:line="240" w:lineRule="auto"/>
            </w:pPr>
            <w:r>
              <w:t xml:space="preserve">Personalized medicine </w:t>
            </w:r>
          </w:p>
          <w:p w:rsidR="00723602" w:rsidRDefault="00723602" w:rsidP="00782694">
            <w:pPr>
              <w:pStyle w:val="Lijstalinea"/>
              <w:numPr>
                <w:ilvl w:val="0"/>
                <w:numId w:val="7"/>
              </w:numPr>
              <w:spacing w:line="240" w:lineRule="auto"/>
            </w:pPr>
            <w:r>
              <w:t xml:space="preserve">DSM-classificatie </w:t>
            </w:r>
          </w:p>
          <w:p w:rsidR="00723602" w:rsidRDefault="00723602" w:rsidP="00782694">
            <w:pPr>
              <w:pStyle w:val="Lijstalinea"/>
              <w:numPr>
                <w:ilvl w:val="0"/>
                <w:numId w:val="7"/>
              </w:numPr>
              <w:spacing w:line="240" w:lineRule="auto"/>
            </w:pPr>
            <w:r>
              <w:t xml:space="preserve">Herstel = een toestand waarin één of meer psychiatrische symptomen als ongeneeslijk worden beschouwd blijven voortbestaan en waarbij de behandeling zicht richt op enerzijds het accepteren van dat voortbestaan en anderzijds op het nastreven van doelen die niet tot symptoomreductie behoren, maar die de patiënt wel belangrijk vindt voor de kwaliteit van zijn leven. </w:t>
            </w:r>
          </w:p>
        </w:tc>
      </w:tr>
      <w:tr w:rsidR="00723602" w:rsidTr="00723602">
        <w:tc>
          <w:tcPr>
            <w:tcW w:w="8217" w:type="dxa"/>
            <w:gridSpan w:val="2"/>
            <w:tcBorders>
              <w:top w:val="single" w:sz="4" w:space="0" w:color="auto"/>
              <w:left w:val="single" w:sz="4" w:space="0" w:color="auto"/>
              <w:bottom w:val="single" w:sz="4" w:space="0" w:color="auto"/>
              <w:right w:val="single" w:sz="4" w:space="0" w:color="auto"/>
            </w:tcBorders>
          </w:tcPr>
          <w:p w:rsidR="00723602" w:rsidRDefault="00723602">
            <w:pPr>
              <w:pStyle w:val="Lijstalinea"/>
              <w:spacing w:line="240" w:lineRule="auto"/>
              <w:ind w:left="360"/>
            </w:pPr>
          </w:p>
        </w:tc>
      </w:tr>
      <w:tr w:rsidR="00723602" w:rsidTr="00723602">
        <w:tc>
          <w:tcPr>
            <w:tcW w:w="4106"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t>Namen van instellingen of organisaties</w:t>
            </w:r>
          </w:p>
        </w:tc>
        <w:tc>
          <w:tcPr>
            <w:tcW w:w="4111"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t>Vermeldingen van regelgeving</w:t>
            </w:r>
          </w:p>
        </w:tc>
      </w:tr>
      <w:tr w:rsidR="00723602" w:rsidTr="00723602">
        <w:tc>
          <w:tcPr>
            <w:tcW w:w="4106" w:type="dxa"/>
            <w:tcBorders>
              <w:top w:val="single" w:sz="4" w:space="0" w:color="auto"/>
              <w:left w:val="single" w:sz="4" w:space="0" w:color="auto"/>
              <w:bottom w:val="single" w:sz="4" w:space="0" w:color="auto"/>
              <w:right w:val="single" w:sz="4" w:space="0" w:color="auto"/>
            </w:tcBorders>
            <w:hideMark/>
          </w:tcPr>
          <w:p w:rsidR="00723602" w:rsidRDefault="00723602" w:rsidP="00782694">
            <w:pPr>
              <w:pStyle w:val="Lijstalinea"/>
              <w:numPr>
                <w:ilvl w:val="0"/>
                <w:numId w:val="8"/>
              </w:numPr>
              <w:spacing w:line="240" w:lineRule="auto"/>
            </w:pPr>
            <w:r>
              <w:t xml:space="preserve">Trimbos-instituut </w:t>
            </w:r>
          </w:p>
        </w:tc>
        <w:tc>
          <w:tcPr>
            <w:tcW w:w="4111" w:type="dxa"/>
            <w:tcBorders>
              <w:top w:val="single" w:sz="4" w:space="0" w:color="auto"/>
              <w:left w:val="single" w:sz="4" w:space="0" w:color="auto"/>
              <w:bottom w:val="single" w:sz="4" w:space="0" w:color="auto"/>
              <w:right w:val="single" w:sz="4" w:space="0" w:color="auto"/>
            </w:tcBorders>
            <w:hideMark/>
          </w:tcPr>
          <w:p w:rsidR="00723602" w:rsidRDefault="00723602" w:rsidP="00782694">
            <w:pPr>
              <w:pStyle w:val="Lijstalinea"/>
              <w:numPr>
                <w:ilvl w:val="0"/>
                <w:numId w:val="8"/>
              </w:numPr>
              <w:spacing w:line="240" w:lineRule="auto"/>
            </w:pPr>
            <w:r>
              <w:t>Nog geen vastgesteld overheidsbeleid om een dergelijke introductie ook in de curatieve ggz te bewerkstelligen</w:t>
            </w:r>
          </w:p>
        </w:tc>
      </w:tr>
    </w:tbl>
    <w:p w:rsidR="00723602" w:rsidRDefault="00723602" w:rsidP="00723602"/>
    <w:p w:rsidR="00723602" w:rsidRDefault="00723602" w:rsidP="00723602"/>
    <w:p w:rsidR="00723602" w:rsidRDefault="00723602" w:rsidP="00723602">
      <w:r>
        <w:br w:type="page"/>
      </w:r>
    </w:p>
    <w:p w:rsidR="00723602" w:rsidRDefault="00723602" w:rsidP="004741A7">
      <w:pPr>
        <w:pStyle w:val="Kop2"/>
      </w:pPr>
      <w:bookmarkStart w:id="15" w:name="_Toc532935239"/>
      <w:r>
        <w:lastRenderedPageBreak/>
        <w:t>Lijsten met die gelijksoortige info</w:t>
      </w:r>
      <w:bookmarkEnd w:id="15"/>
    </w:p>
    <w:tbl>
      <w:tblPr>
        <w:tblStyle w:val="Tabelraster"/>
        <w:tblW w:w="0" w:type="auto"/>
        <w:tblInd w:w="0" w:type="dxa"/>
        <w:tblLook w:val="04A0" w:firstRow="1" w:lastRow="0" w:firstColumn="1" w:lastColumn="0" w:noHBand="0" w:noVBand="1"/>
      </w:tblPr>
      <w:tblGrid>
        <w:gridCol w:w="2869"/>
        <w:gridCol w:w="6193"/>
      </w:tblGrid>
      <w:tr w:rsidR="00723602" w:rsidTr="00723602">
        <w:tc>
          <w:tcPr>
            <w:tcW w:w="2869" w:type="dxa"/>
            <w:tcBorders>
              <w:top w:val="single" w:sz="4" w:space="0" w:color="auto"/>
              <w:left w:val="single" w:sz="4" w:space="0" w:color="auto"/>
              <w:bottom w:val="single" w:sz="4" w:space="0" w:color="auto"/>
              <w:right w:val="single" w:sz="4" w:space="0" w:color="auto"/>
            </w:tcBorders>
            <w:hideMark/>
          </w:tcPr>
          <w:p w:rsidR="00723602" w:rsidRDefault="00723602" w:rsidP="00782694">
            <w:pPr>
              <w:pStyle w:val="Lijstalinea"/>
              <w:numPr>
                <w:ilvl w:val="0"/>
                <w:numId w:val="9"/>
              </w:numPr>
              <w:spacing w:line="240" w:lineRule="auto"/>
              <w:rPr>
                <w:b/>
                <w:u w:val="single"/>
              </w:rPr>
            </w:pPr>
            <w:r>
              <w:rPr>
                <w:b/>
                <w:u w:val="single"/>
              </w:rPr>
              <w:t>Organisaties/diensten/-voorzieningen</w:t>
            </w:r>
          </w:p>
        </w:tc>
        <w:tc>
          <w:tcPr>
            <w:tcW w:w="6193" w:type="dxa"/>
            <w:tcBorders>
              <w:top w:val="single" w:sz="4" w:space="0" w:color="auto"/>
              <w:left w:val="single" w:sz="4" w:space="0" w:color="auto"/>
              <w:bottom w:val="single" w:sz="4" w:space="0" w:color="auto"/>
              <w:right w:val="single" w:sz="4" w:space="0" w:color="auto"/>
            </w:tcBorders>
          </w:tcPr>
          <w:p w:rsidR="00723602" w:rsidRDefault="00723602">
            <w:pPr>
              <w:spacing w:line="240" w:lineRule="auto"/>
              <w:rPr>
                <w:b/>
              </w:rPr>
            </w:pPr>
            <w:r>
              <w:rPr>
                <w:b/>
              </w:rPr>
              <w:t>Trimbos-instituut:</w:t>
            </w:r>
          </w:p>
          <w:p w:rsidR="00723602" w:rsidRDefault="00723602" w:rsidP="00782694">
            <w:pPr>
              <w:pStyle w:val="Lijstalinea"/>
              <w:numPr>
                <w:ilvl w:val="0"/>
                <w:numId w:val="10"/>
              </w:numPr>
              <w:spacing w:line="240" w:lineRule="auto"/>
            </w:pPr>
            <w:r>
              <w:t>Contactgegevens:</w:t>
            </w:r>
          </w:p>
          <w:p w:rsidR="00723602" w:rsidRDefault="00723602">
            <w:pPr>
              <w:spacing w:line="240" w:lineRule="auto"/>
            </w:pPr>
            <w:r>
              <w:t>Da Costakade 45</w:t>
            </w:r>
            <w:r>
              <w:br/>
              <w:t>3521 VS Utrecht</w:t>
            </w:r>
          </w:p>
          <w:p w:rsidR="00723602" w:rsidRDefault="00357133">
            <w:pPr>
              <w:spacing w:line="240" w:lineRule="auto"/>
            </w:pPr>
            <w:hyperlink r:id="rId16" w:history="1">
              <w:r w:rsidR="00723602">
                <w:rPr>
                  <w:rStyle w:val="Hyperlink"/>
                </w:rPr>
                <w:t>info@trimbos.nl</w:t>
              </w:r>
            </w:hyperlink>
            <w:r w:rsidR="00723602">
              <w:br/>
              <w:t>Tel 030-2971100</w:t>
            </w:r>
            <w:r w:rsidR="00723602">
              <w:br/>
              <w:t>Fax 030-2971111</w:t>
            </w:r>
          </w:p>
          <w:p w:rsidR="00723602" w:rsidRDefault="00723602" w:rsidP="00782694">
            <w:pPr>
              <w:pStyle w:val="Lijstalinea"/>
              <w:numPr>
                <w:ilvl w:val="0"/>
                <w:numId w:val="10"/>
              </w:numPr>
              <w:spacing w:line="240" w:lineRule="auto"/>
            </w:pPr>
            <w:r>
              <w:t>Algemene werking:</w:t>
            </w:r>
          </w:p>
          <w:p w:rsidR="00723602" w:rsidRDefault="00723602">
            <w:pPr>
              <w:spacing w:line="240" w:lineRule="auto"/>
            </w:pPr>
            <w:r>
              <w:t xml:space="preserve">Geestelijke gezondheid verbeteren door het delen van kennis. </w:t>
            </w:r>
          </w:p>
          <w:p w:rsidR="00723602" w:rsidRDefault="00723602">
            <w:pPr>
              <w:spacing w:line="240" w:lineRule="auto"/>
            </w:pPr>
            <w:r>
              <w:t>Er zijn 5 kernthema’s: alcohol, drugs, tabak, veel voorkomende psychische stoornissen en ernstige psychische aandoeningen.</w:t>
            </w:r>
          </w:p>
          <w:p w:rsidR="00723602" w:rsidRDefault="00723602">
            <w:pPr>
              <w:spacing w:line="240" w:lineRule="auto"/>
            </w:pPr>
            <w:r>
              <w:t>Elk thema wordt uitgewerkt in een multidisciplinair en integraal aanbod van monitoring, preventie, behandeling en zorg.</w:t>
            </w:r>
          </w:p>
          <w:p w:rsidR="00723602" w:rsidRDefault="00723602" w:rsidP="00782694">
            <w:pPr>
              <w:pStyle w:val="Lijstalinea"/>
              <w:numPr>
                <w:ilvl w:val="0"/>
                <w:numId w:val="10"/>
              </w:numPr>
              <w:spacing w:line="240" w:lineRule="auto"/>
            </w:pPr>
            <w:r>
              <w:t>Doelgroep:</w:t>
            </w:r>
          </w:p>
          <w:p w:rsidR="00723602" w:rsidRDefault="00723602">
            <w:pPr>
              <w:spacing w:line="240" w:lineRule="auto"/>
            </w:pPr>
            <w:r>
              <w:t>Iedereen, zowel jongeren als volwassenen.</w:t>
            </w:r>
          </w:p>
          <w:p w:rsidR="00723602" w:rsidRDefault="00723602">
            <w:pPr>
              <w:spacing w:line="240" w:lineRule="auto"/>
            </w:pPr>
          </w:p>
          <w:p w:rsidR="00723602" w:rsidRDefault="00357133">
            <w:pPr>
              <w:spacing w:line="240" w:lineRule="auto"/>
            </w:pPr>
            <w:hyperlink r:id="rId17" w:history="1">
              <w:r w:rsidR="00723602">
                <w:rPr>
                  <w:rStyle w:val="Hyperlink"/>
                </w:rPr>
                <w:t>https://www.trimbos.nl/over-trimbos/organisatie</w:t>
              </w:r>
            </w:hyperlink>
            <w:r w:rsidR="00723602">
              <w:t xml:space="preserve"> </w:t>
            </w:r>
          </w:p>
        </w:tc>
      </w:tr>
      <w:tr w:rsidR="00723602" w:rsidTr="00723602">
        <w:tc>
          <w:tcPr>
            <w:tcW w:w="2869" w:type="dxa"/>
            <w:tcBorders>
              <w:top w:val="single" w:sz="4" w:space="0" w:color="auto"/>
              <w:left w:val="single" w:sz="4" w:space="0" w:color="auto"/>
              <w:bottom w:val="single" w:sz="4" w:space="0" w:color="auto"/>
              <w:right w:val="single" w:sz="4" w:space="0" w:color="auto"/>
            </w:tcBorders>
            <w:hideMark/>
          </w:tcPr>
          <w:p w:rsidR="00723602" w:rsidRDefault="00723602" w:rsidP="00782694">
            <w:pPr>
              <w:pStyle w:val="Lijstalinea"/>
              <w:numPr>
                <w:ilvl w:val="0"/>
                <w:numId w:val="9"/>
              </w:numPr>
              <w:spacing w:line="240" w:lineRule="auto"/>
              <w:rPr>
                <w:b/>
                <w:u w:val="single"/>
              </w:rPr>
            </w:pPr>
            <w:r>
              <w:rPr>
                <w:b/>
                <w:u w:val="single"/>
              </w:rPr>
              <w:t>Specialisten</w:t>
            </w:r>
          </w:p>
        </w:tc>
        <w:tc>
          <w:tcPr>
            <w:tcW w:w="6193"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w:t>
            </w:r>
          </w:p>
        </w:tc>
      </w:tr>
      <w:tr w:rsidR="00723602" w:rsidTr="00723602">
        <w:tc>
          <w:tcPr>
            <w:tcW w:w="2869" w:type="dxa"/>
            <w:tcBorders>
              <w:top w:val="single" w:sz="4" w:space="0" w:color="auto"/>
              <w:left w:val="single" w:sz="4" w:space="0" w:color="auto"/>
              <w:bottom w:val="single" w:sz="4" w:space="0" w:color="auto"/>
              <w:right w:val="single" w:sz="4" w:space="0" w:color="auto"/>
            </w:tcBorders>
            <w:hideMark/>
          </w:tcPr>
          <w:p w:rsidR="00723602" w:rsidRDefault="00723602" w:rsidP="00782694">
            <w:pPr>
              <w:pStyle w:val="Lijstalinea"/>
              <w:numPr>
                <w:ilvl w:val="0"/>
                <w:numId w:val="9"/>
              </w:numPr>
              <w:spacing w:line="240" w:lineRule="auto"/>
              <w:rPr>
                <w:b/>
                <w:u w:val="single"/>
              </w:rPr>
            </w:pPr>
            <w:r>
              <w:rPr>
                <w:b/>
                <w:u w:val="single"/>
              </w:rPr>
              <w:t xml:space="preserve">Vaktermen </w:t>
            </w:r>
          </w:p>
        </w:tc>
        <w:tc>
          <w:tcPr>
            <w:tcW w:w="6193" w:type="dxa"/>
            <w:tcBorders>
              <w:top w:val="single" w:sz="4" w:space="0" w:color="auto"/>
              <w:left w:val="single" w:sz="4" w:space="0" w:color="auto"/>
              <w:bottom w:val="single" w:sz="4" w:space="0" w:color="auto"/>
              <w:right w:val="single" w:sz="4" w:space="0" w:color="auto"/>
            </w:tcBorders>
          </w:tcPr>
          <w:p w:rsidR="00723602" w:rsidRDefault="00723602">
            <w:pPr>
              <w:spacing w:line="240" w:lineRule="auto"/>
              <w:rPr>
                <w:b/>
              </w:rPr>
            </w:pPr>
            <w:r>
              <w:rPr>
                <w:b/>
              </w:rPr>
              <w:t>Curatieve zorg</w:t>
            </w:r>
          </w:p>
          <w:p w:rsidR="00723602" w:rsidRDefault="00723602" w:rsidP="00782694">
            <w:pPr>
              <w:pStyle w:val="Lijstalinea"/>
              <w:numPr>
                <w:ilvl w:val="0"/>
                <w:numId w:val="1"/>
              </w:numPr>
              <w:spacing w:line="240" w:lineRule="auto"/>
            </w:pPr>
            <w:r>
              <w:t>Curatief = genezend</w:t>
            </w:r>
          </w:p>
          <w:p w:rsidR="00723602" w:rsidRDefault="00723602" w:rsidP="00782694">
            <w:pPr>
              <w:pStyle w:val="Lijstalinea"/>
              <w:numPr>
                <w:ilvl w:val="0"/>
                <w:numId w:val="1"/>
              </w:numPr>
              <w:spacing w:line="240" w:lineRule="auto"/>
            </w:pPr>
            <w:r>
              <w:t>Zorg = gezondheidszorg: </w:t>
            </w:r>
            <w:r>
              <w:rPr>
                <w:i/>
              </w:rPr>
              <w:t>ik werk in de zorg</w:t>
            </w:r>
          </w:p>
          <w:p w:rsidR="00723602" w:rsidRDefault="00357133" w:rsidP="00782694">
            <w:pPr>
              <w:pStyle w:val="Lijstalinea"/>
              <w:numPr>
                <w:ilvl w:val="0"/>
                <w:numId w:val="1"/>
              </w:numPr>
              <w:spacing w:line="240" w:lineRule="auto"/>
            </w:pPr>
            <w:hyperlink r:id="rId18" w:history="1">
              <w:r w:rsidR="00723602">
                <w:rPr>
                  <w:rStyle w:val="Hyperlink"/>
                </w:rPr>
                <w:t>https://www.vandale.nl/opzoeken</w:t>
              </w:r>
            </w:hyperlink>
            <w:r w:rsidR="00723602">
              <w:t xml:space="preserve"> </w:t>
            </w:r>
          </w:p>
          <w:p w:rsidR="00723602" w:rsidRDefault="00723602">
            <w:pPr>
              <w:spacing w:line="240" w:lineRule="auto"/>
              <w:rPr>
                <w:b/>
              </w:rPr>
            </w:pPr>
            <w:r>
              <w:rPr>
                <w:b/>
              </w:rPr>
              <w:t xml:space="preserve">Care </w:t>
            </w:r>
          </w:p>
          <w:p w:rsidR="00723602" w:rsidRDefault="00723602" w:rsidP="00782694">
            <w:pPr>
              <w:pStyle w:val="Lijstalinea"/>
              <w:numPr>
                <w:ilvl w:val="0"/>
                <w:numId w:val="1"/>
              </w:numPr>
              <w:spacing w:line="240" w:lineRule="auto"/>
            </w:pPr>
            <w:r>
              <w:t>= zorg bij patiënten met chronisch psychiatrische problemen</w:t>
            </w:r>
          </w:p>
          <w:p w:rsidR="00723602" w:rsidRDefault="00723602" w:rsidP="00782694">
            <w:pPr>
              <w:pStyle w:val="Lijstalinea"/>
              <w:numPr>
                <w:ilvl w:val="0"/>
                <w:numId w:val="1"/>
              </w:numPr>
              <w:spacing w:line="240" w:lineRule="auto"/>
            </w:pPr>
            <w:r>
              <w:t>Gevonden onderaan de tekst pag. 224 en bovenaan de tekst pag. 225</w:t>
            </w:r>
          </w:p>
          <w:p w:rsidR="00723602" w:rsidRDefault="00723602">
            <w:pPr>
              <w:spacing w:line="240" w:lineRule="auto"/>
              <w:rPr>
                <w:b/>
              </w:rPr>
            </w:pPr>
            <w:r>
              <w:rPr>
                <w:b/>
              </w:rPr>
              <w:t>DSM-classificatie</w:t>
            </w:r>
          </w:p>
          <w:p w:rsidR="00723602" w:rsidRDefault="00723602" w:rsidP="00782694">
            <w:pPr>
              <w:pStyle w:val="Lijstalinea"/>
              <w:numPr>
                <w:ilvl w:val="0"/>
                <w:numId w:val="1"/>
              </w:numPr>
              <w:spacing w:line="240" w:lineRule="auto"/>
            </w:pPr>
            <w:r>
              <w:t>DSM = Diagnostic and Statistical Manual of Mental Disorders</w:t>
            </w:r>
          </w:p>
          <w:p w:rsidR="00723602" w:rsidRDefault="00723602" w:rsidP="00782694">
            <w:pPr>
              <w:pStyle w:val="Lijstalinea"/>
              <w:numPr>
                <w:ilvl w:val="0"/>
                <w:numId w:val="1"/>
              </w:numPr>
              <w:spacing w:line="240" w:lineRule="auto"/>
            </w:pPr>
            <w:r>
              <w:rPr>
                <w:bCs/>
              </w:rPr>
              <w:t>Internationaal het meest gebruikte classificatie-systeem voor psychiatrische aandoeningen. Het biedt een geclusterde beschrijving van alle stoornissen op basis van symptomen.</w:t>
            </w:r>
          </w:p>
          <w:p w:rsidR="00723602" w:rsidRDefault="00357133" w:rsidP="00782694">
            <w:pPr>
              <w:pStyle w:val="Lijstalinea"/>
              <w:numPr>
                <w:ilvl w:val="0"/>
                <w:numId w:val="1"/>
              </w:numPr>
              <w:spacing w:line="240" w:lineRule="auto"/>
            </w:pPr>
            <w:hyperlink r:id="rId19" w:history="1">
              <w:r w:rsidR="00723602">
                <w:rPr>
                  <w:rStyle w:val="Hyperlink"/>
                </w:rPr>
                <w:t>https://www.astare.nl/handboek-ggz/dsm-iv/</w:t>
              </w:r>
            </w:hyperlink>
            <w:r w:rsidR="00723602">
              <w:t xml:space="preserve"> </w:t>
            </w:r>
          </w:p>
          <w:p w:rsidR="00723602" w:rsidRDefault="00723602">
            <w:pPr>
              <w:spacing w:line="240" w:lineRule="auto"/>
              <w:rPr>
                <w:b/>
              </w:rPr>
            </w:pPr>
            <w:r>
              <w:rPr>
                <w:b/>
              </w:rPr>
              <w:t>Evidence-based</w:t>
            </w:r>
          </w:p>
          <w:p w:rsidR="00723602" w:rsidRDefault="00723602" w:rsidP="00782694">
            <w:pPr>
              <w:pStyle w:val="Lijstalinea"/>
              <w:numPr>
                <w:ilvl w:val="0"/>
                <w:numId w:val="1"/>
              </w:numPr>
              <w:spacing w:line="240" w:lineRule="auto"/>
            </w:pPr>
            <w:r>
              <w:t>Evidence-based medicine (EBM) = geneeskunde op basis van bewijs</w:t>
            </w:r>
          </w:p>
          <w:p w:rsidR="00723602" w:rsidRDefault="00723602" w:rsidP="00782694">
            <w:pPr>
              <w:pStyle w:val="Lijstalinea"/>
              <w:numPr>
                <w:ilvl w:val="0"/>
                <w:numId w:val="1"/>
              </w:numPr>
              <w:spacing w:line="240" w:lineRule="auto"/>
              <w:rPr>
                <w:rFonts w:ascii="Arial" w:hAnsi="Arial" w:cs="Arial"/>
                <w:color w:val="222222"/>
                <w:sz w:val="21"/>
                <w:szCs w:val="21"/>
                <w:shd w:val="clear" w:color="auto" w:fill="FFFFFF"/>
              </w:rPr>
            </w:pPr>
            <w:r>
              <w:t>Expliciet, oordeelkundig en consciëntieus</w:t>
            </w:r>
            <w:r>
              <w:rPr>
                <w:rFonts w:ascii="Arial" w:hAnsi="Arial" w:cs="Arial"/>
                <w:color w:val="222222"/>
                <w:sz w:val="21"/>
                <w:szCs w:val="21"/>
                <w:shd w:val="clear" w:color="auto" w:fill="FFFFFF"/>
              </w:rPr>
              <w:t xml:space="preserve"> </w:t>
            </w:r>
            <w:r>
              <w:t>gebruikmaken van het beste beschikbare bewijs bij het maken van een keuze voor de behandeling van een patiënt. Dit alles gegeven de stand van de (medische) wetenschap van dat moment</w:t>
            </w:r>
          </w:p>
          <w:p w:rsidR="00723602" w:rsidRDefault="00357133" w:rsidP="00782694">
            <w:pPr>
              <w:pStyle w:val="Lijstalinea"/>
              <w:numPr>
                <w:ilvl w:val="0"/>
                <w:numId w:val="1"/>
              </w:numPr>
              <w:spacing w:line="240" w:lineRule="auto"/>
              <w:rPr>
                <w:rStyle w:val="Hyperlink"/>
              </w:rPr>
            </w:pPr>
            <w:hyperlink r:id="rId20" w:history="1">
              <w:r w:rsidR="00723602">
                <w:rPr>
                  <w:rStyle w:val="Hyperlink"/>
                </w:rPr>
                <w:t>https://nl.wikipedia.org/wiki/Evidence-based_medicine</w:t>
              </w:r>
            </w:hyperlink>
            <w:r w:rsidR="00723602">
              <w:rPr>
                <w:rStyle w:val="Hyperlink"/>
              </w:rPr>
              <w:t xml:space="preserve"> </w:t>
            </w:r>
          </w:p>
          <w:p w:rsidR="00723602" w:rsidRDefault="00723602" w:rsidP="00782694">
            <w:pPr>
              <w:pStyle w:val="Lijstalinea"/>
              <w:numPr>
                <w:ilvl w:val="0"/>
                <w:numId w:val="1"/>
              </w:numPr>
              <w:spacing w:line="240" w:lineRule="auto"/>
            </w:pPr>
            <w:r>
              <w:t>Evidence-based practice (EBP) = het uitvoeren van een handeling door een beroepsbeoefenaar op zo'n wijze dat de uitvoering is gebaseerd op de best beschikbare informatie over doelmatigheid en doeltreffendheid</w:t>
            </w:r>
          </w:p>
          <w:p w:rsidR="00723602" w:rsidRDefault="00357133" w:rsidP="00782694">
            <w:pPr>
              <w:pStyle w:val="Lijstalinea"/>
              <w:numPr>
                <w:ilvl w:val="0"/>
                <w:numId w:val="1"/>
              </w:numPr>
              <w:spacing w:line="240" w:lineRule="auto"/>
            </w:pPr>
            <w:hyperlink r:id="rId21" w:history="1">
              <w:r w:rsidR="00723602">
                <w:rPr>
                  <w:rStyle w:val="Hyperlink"/>
                </w:rPr>
                <w:t>https://nl.wikipedia.org/wiki/Evidence-based_practice</w:t>
              </w:r>
            </w:hyperlink>
            <w:r w:rsidR="00723602">
              <w:t xml:space="preserve"> </w:t>
            </w:r>
          </w:p>
          <w:p w:rsidR="00723602" w:rsidRDefault="00723602">
            <w:pPr>
              <w:spacing w:line="240" w:lineRule="auto"/>
              <w:rPr>
                <w:b/>
              </w:rPr>
            </w:pPr>
          </w:p>
          <w:p w:rsidR="00723602" w:rsidRDefault="00723602">
            <w:pPr>
              <w:spacing w:line="240" w:lineRule="auto"/>
              <w:rPr>
                <w:b/>
              </w:rPr>
            </w:pPr>
            <w:r>
              <w:rPr>
                <w:b/>
              </w:rPr>
              <w:lastRenderedPageBreak/>
              <w:t>Evidence supported treatments (EST’s)</w:t>
            </w:r>
          </w:p>
          <w:p w:rsidR="00723602" w:rsidRDefault="00723602" w:rsidP="00782694">
            <w:pPr>
              <w:pStyle w:val="Lijstalinea"/>
              <w:numPr>
                <w:ilvl w:val="0"/>
                <w:numId w:val="1"/>
              </w:numPr>
              <w:spacing w:line="240" w:lineRule="auto"/>
            </w:pPr>
            <w:r>
              <w:t>= bewezen effectieve interventies</w:t>
            </w:r>
          </w:p>
          <w:p w:rsidR="00723602" w:rsidRDefault="00723602" w:rsidP="00782694">
            <w:pPr>
              <w:pStyle w:val="Lijstalinea"/>
              <w:numPr>
                <w:ilvl w:val="0"/>
                <w:numId w:val="1"/>
              </w:numPr>
              <w:spacing w:line="240" w:lineRule="auto"/>
            </w:pPr>
            <w:r>
              <w:t>Gevonden in de tekst op pag. 226</w:t>
            </w:r>
          </w:p>
          <w:p w:rsidR="00723602" w:rsidRDefault="00723602">
            <w:pPr>
              <w:spacing w:line="240" w:lineRule="auto"/>
            </w:pPr>
            <w:r>
              <w:rPr>
                <w:b/>
              </w:rPr>
              <w:t>Ggz</w:t>
            </w:r>
            <w:r>
              <w:t xml:space="preserve"> </w:t>
            </w:r>
          </w:p>
          <w:p w:rsidR="00723602" w:rsidRDefault="00723602" w:rsidP="00782694">
            <w:pPr>
              <w:pStyle w:val="Lijstalinea"/>
              <w:numPr>
                <w:ilvl w:val="0"/>
                <w:numId w:val="1"/>
              </w:numPr>
              <w:spacing w:line="240" w:lineRule="auto"/>
            </w:pPr>
            <w:r>
              <w:t>= Geestelijke gezondheidszorg</w:t>
            </w:r>
          </w:p>
          <w:p w:rsidR="00723602" w:rsidRDefault="00357133" w:rsidP="00782694">
            <w:pPr>
              <w:pStyle w:val="Lijstalinea"/>
              <w:numPr>
                <w:ilvl w:val="0"/>
                <w:numId w:val="1"/>
              </w:numPr>
              <w:spacing w:line="240" w:lineRule="auto"/>
            </w:pPr>
            <w:hyperlink r:id="rId22" w:history="1">
              <w:r w:rsidR="00723602">
                <w:rPr>
                  <w:rStyle w:val="Hyperlink"/>
                </w:rPr>
                <w:t>https://nl.wikipedia.org/wiki/Geestelijke_gezondheidszorg</w:t>
              </w:r>
            </w:hyperlink>
            <w:r w:rsidR="00723602">
              <w:t xml:space="preserve"> </w:t>
            </w:r>
          </w:p>
          <w:p w:rsidR="00723602" w:rsidRDefault="00723602">
            <w:pPr>
              <w:spacing w:line="240" w:lineRule="auto"/>
            </w:pPr>
            <w:r>
              <w:rPr>
                <w:b/>
              </w:rPr>
              <w:t>Herstel</w:t>
            </w:r>
            <w:r>
              <w:t xml:space="preserve"> </w:t>
            </w:r>
          </w:p>
          <w:p w:rsidR="00723602" w:rsidRDefault="00723602" w:rsidP="00782694">
            <w:pPr>
              <w:pStyle w:val="Lijstalinea"/>
              <w:numPr>
                <w:ilvl w:val="0"/>
                <w:numId w:val="1"/>
              </w:numPr>
              <w:spacing w:line="240" w:lineRule="auto"/>
            </w:pPr>
            <w:r>
              <w:t>= een toestand waarin één of meer psychiatrische symptomen als ongeneeslijk worden beschouwd blijven voortbestaan en waarbij de behandeling zicht richt op enerzijds het accepteren van dat voortbestaan en anderzijds op het nastreven van doelen die niet tot symptoomreductie behoren, maar die de patiënt wel belangrijk vindt voor de kwaliteit van zijn leven</w:t>
            </w:r>
          </w:p>
          <w:p w:rsidR="00723602" w:rsidRDefault="00723602" w:rsidP="00782694">
            <w:pPr>
              <w:pStyle w:val="Lijstalinea"/>
              <w:numPr>
                <w:ilvl w:val="0"/>
                <w:numId w:val="1"/>
              </w:numPr>
              <w:spacing w:line="240" w:lineRule="auto"/>
            </w:pPr>
            <w:r>
              <w:t xml:space="preserve">Gevonden onderaan de tekst op pag. 232 </w:t>
            </w:r>
          </w:p>
          <w:p w:rsidR="00723602" w:rsidRDefault="00723602">
            <w:pPr>
              <w:spacing w:line="240" w:lineRule="auto"/>
              <w:rPr>
                <w:b/>
              </w:rPr>
            </w:pPr>
            <w:r>
              <w:rPr>
                <w:b/>
              </w:rPr>
              <w:t>Herstelondersteunende zorg / herstelgerichte zorg</w:t>
            </w:r>
          </w:p>
          <w:p w:rsidR="00723602" w:rsidRDefault="00723602" w:rsidP="00782694">
            <w:pPr>
              <w:pStyle w:val="Lijstalinea"/>
              <w:numPr>
                <w:ilvl w:val="0"/>
                <w:numId w:val="1"/>
              </w:numPr>
              <w:spacing w:line="240" w:lineRule="auto"/>
            </w:pPr>
            <w:r>
              <w:t>Herstelondersteunende zorg = helpt mensen met ernstige psychische problemen zichzelf te helpen. Herstel betekent hier geen genezing, maar weer zelf de regie over het leven voeren</w:t>
            </w:r>
          </w:p>
          <w:p w:rsidR="00723602" w:rsidRDefault="00357133" w:rsidP="00782694">
            <w:pPr>
              <w:pStyle w:val="Lijstalinea"/>
              <w:numPr>
                <w:ilvl w:val="0"/>
                <w:numId w:val="1"/>
              </w:numPr>
              <w:spacing w:line="240" w:lineRule="auto"/>
            </w:pPr>
            <w:hyperlink r:id="rId23" w:history="1">
              <w:r w:rsidR="00723602">
                <w:rPr>
                  <w:rStyle w:val="Hyperlink"/>
                </w:rPr>
                <w:t>https://www.trimbos.nl/themas/herstelondersteunende-zorg/</w:t>
              </w:r>
            </w:hyperlink>
            <w:r w:rsidR="00723602">
              <w:t xml:space="preserve"> </w:t>
            </w:r>
          </w:p>
          <w:p w:rsidR="00723602" w:rsidRDefault="00723602" w:rsidP="00782694">
            <w:pPr>
              <w:pStyle w:val="Normaalweb"/>
              <w:numPr>
                <w:ilvl w:val="0"/>
                <w:numId w:val="1"/>
              </w:numPr>
              <w:shd w:val="clear" w:color="auto" w:fill="FFFFFF"/>
              <w:spacing w:before="0" w:beforeAutospacing="0" w:after="0" w:afterAutospacing="0"/>
              <w:ind w:left="714" w:hanging="357"/>
              <w:rPr>
                <w:rFonts w:asciiTheme="minorHAnsi" w:eastAsiaTheme="minorHAnsi" w:hAnsiTheme="minorHAnsi" w:cstheme="minorBidi"/>
                <w:sz w:val="22"/>
                <w:szCs w:val="22"/>
                <w:lang w:val="nl-BE" w:eastAsia="en-US"/>
              </w:rPr>
            </w:pPr>
            <w:r>
              <w:rPr>
                <w:rFonts w:asciiTheme="minorHAnsi" w:eastAsiaTheme="minorHAnsi" w:hAnsiTheme="minorHAnsi" w:cstheme="minorBidi"/>
                <w:sz w:val="22"/>
                <w:szCs w:val="22"/>
                <w:lang w:val="nl-BE" w:eastAsia="en-US"/>
              </w:rPr>
              <w:t>Herstelgerichte zorg = een visie waarbij de focus niet langer ligt op het verbeteren van symptomen. Empowerment en geloof in de mogelijkheden van elke patiënt staat centraal</w:t>
            </w:r>
          </w:p>
          <w:p w:rsidR="00723602" w:rsidRDefault="00357133" w:rsidP="00782694">
            <w:pPr>
              <w:pStyle w:val="Normaalweb"/>
              <w:numPr>
                <w:ilvl w:val="0"/>
                <w:numId w:val="1"/>
              </w:numPr>
              <w:shd w:val="clear" w:color="auto" w:fill="FFFFFF"/>
              <w:spacing w:before="0" w:beforeAutospacing="0" w:after="0" w:afterAutospacing="0"/>
              <w:rPr>
                <w:rFonts w:asciiTheme="minorHAnsi" w:eastAsiaTheme="minorHAnsi" w:hAnsiTheme="minorHAnsi" w:cstheme="minorBidi"/>
                <w:sz w:val="22"/>
                <w:szCs w:val="22"/>
                <w:lang w:val="nl-BE" w:eastAsia="en-US"/>
              </w:rPr>
            </w:pPr>
            <w:hyperlink r:id="rId24" w:history="1">
              <w:r w:rsidR="00723602">
                <w:rPr>
                  <w:rStyle w:val="Hyperlink"/>
                  <w:rFonts w:asciiTheme="minorHAnsi" w:eastAsiaTheme="minorHAnsi" w:hAnsiTheme="minorHAnsi" w:cstheme="minorBidi"/>
                  <w:sz w:val="22"/>
                  <w:szCs w:val="22"/>
                  <w:lang w:eastAsia="en-US"/>
                </w:rPr>
                <w:t>https://www.zna.be/nl/zna-psychiatrisch-ziekenhuis/onze-projecten/herstelgerichte-zorg</w:t>
              </w:r>
            </w:hyperlink>
            <w:r w:rsidR="00723602">
              <w:rPr>
                <w:rFonts w:asciiTheme="minorHAnsi" w:eastAsiaTheme="minorHAnsi" w:hAnsiTheme="minorHAnsi" w:cstheme="minorBidi"/>
                <w:sz w:val="22"/>
                <w:szCs w:val="22"/>
                <w:lang w:val="nl-BE" w:eastAsia="en-US"/>
              </w:rPr>
              <w:t xml:space="preserve"> </w:t>
            </w:r>
          </w:p>
          <w:p w:rsidR="00723602" w:rsidRDefault="00723602">
            <w:pPr>
              <w:spacing w:line="240" w:lineRule="auto"/>
              <w:rPr>
                <w:b/>
              </w:rPr>
            </w:pPr>
            <w:r>
              <w:rPr>
                <w:b/>
              </w:rPr>
              <w:t>Personalized medicine:</w:t>
            </w:r>
          </w:p>
          <w:p w:rsidR="00723602" w:rsidRDefault="00723602" w:rsidP="00782694">
            <w:pPr>
              <w:pStyle w:val="Lijstalinea"/>
              <w:numPr>
                <w:ilvl w:val="0"/>
                <w:numId w:val="1"/>
              </w:numPr>
              <w:spacing w:line="240" w:lineRule="auto"/>
            </w:pPr>
            <w:r>
              <w:t>= daarbij gaat men op zoek naar patiëntenkenmerken die kunnen voorspellen welke patiënt wel baat zal hebben bij een bepaalde behandeling en welke niet</w:t>
            </w:r>
          </w:p>
          <w:p w:rsidR="00723602" w:rsidRDefault="00723602" w:rsidP="00782694">
            <w:pPr>
              <w:pStyle w:val="Lijstalinea"/>
              <w:numPr>
                <w:ilvl w:val="0"/>
                <w:numId w:val="1"/>
              </w:numPr>
              <w:spacing w:line="240" w:lineRule="auto"/>
            </w:pPr>
            <w:r>
              <w:t>Gevonden in de tekst op pag. 227 (auteur heeft hiervoor de bron (Huibers, 2014) gebruikt)</w:t>
            </w:r>
          </w:p>
          <w:p w:rsidR="00723602" w:rsidRDefault="00723602">
            <w:pPr>
              <w:spacing w:line="240" w:lineRule="auto"/>
            </w:pPr>
          </w:p>
        </w:tc>
      </w:tr>
      <w:tr w:rsidR="00723602" w:rsidTr="00723602">
        <w:tc>
          <w:tcPr>
            <w:tcW w:w="2869" w:type="dxa"/>
            <w:tcBorders>
              <w:top w:val="single" w:sz="4" w:space="0" w:color="auto"/>
              <w:left w:val="single" w:sz="4" w:space="0" w:color="auto"/>
              <w:bottom w:val="single" w:sz="4" w:space="0" w:color="auto"/>
              <w:right w:val="single" w:sz="4" w:space="0" w:color="auto"/>
            </w:tcBorders>
            <w:hideMark/>
          </w:tcPr>
          <w:p w:rsidR="00723602" w:rsidRDefault="00723602" w:rsidP="00782694">
            <w:pPr>
              <w:pStyle w:val="Lijstalinea"/>
              <w:numPr>
                <w:ilvl w:val="0"/>
                <w:numId w:val="9"/>
              </w:numPr>
              <w:spacing w:line="240" w:lineRule="auto"/>
              <w:rPr>
                <w:b/>
                <w:u w:val="single"/>
              </w:rPr>
            </w:pPr>
            <w:r>
              <w:rPr>
                <w:b/>
                <w:u w:val="single"/>
              </w:rPr>
              <w:lastRenderedPageBreak/>
              <w:t xml:space="preserve">Soorten bronnen </w:t>
            </w:r>
          </w:p>
        </w:tc>
        <w:tc>
          <w:tcPr>
            <w:tcW w:w="6193" w:type="dxa"/>
            <w:tcBorders>
              <w:top w:val="single" w:sz="4" w:space="0" w:color="auto"/>
              <w:left w:val="single" w:sz="4" w:space="0" w:color="auto"/>
              <w:bottom w:val="single" w:sz="4" w:space="0" w:color="auto"/>
              <w:right w:val="single" w:sz="4" w:space="0" w:color="auto"/>
            </w:tcBorders>
            <w:hideMark/>
          </w:tcPr>
          <w:p w:rsidR="00723602" w:rsidRDefault="00723602" w:rsidP="00782694">
            <w:pPr>
              <w:pStyle w:val="Lijstalinea"/>
              <w:numPr>
                <w:ilvl w:val="0"/>
                <w:numId w:val="1"/>
              </w:numPr>
              <w:spacing w:line="240" w:lineRule="auto"/>
            </w:pPr>
            <w:r>
              <w:t>9 tijdschriften</w:t>
            </w:r>
          </w:p>
          <w:p w:rsidR="00723602" w:rsidRDefault="00723602" w:rsidP="00782694">
            <w:pPr>
              <w:pStyle w:val="Lijstalinea"/>
              <w:numPr>
                <w:ilvl w:val="0"/>
                <w:numId w:val="1"/>
              </w:numPr>
              <w:spacing w:line="240" w:lineRule="auto"/>
            </w:pPr>
            <w:r>
              <w:t>1 boek</w:t>
            </w:r>
          </w:p>
          <w:p w:rsidR="00723602" w:rsidRDefault="00723602" w:rsidP="00782694">
            <w:pPr>
              <w:pStyle w:val="Lijstalinea"/>
              <w:numPr>
                <w:ilvl w:val="0"/>
                <w:numId w:val="1"/>
              </w:numPr>
              <w:spacing w:line="240" w:lineRule="auto"/>
            </w:pPr>
            <w:r>
              <w:t>1 bron waarvan niet op te maken welk soort bron het is</w:t>
            </w:r>
          </w:p>
        </w:tc>
      </w:tr>
      <w:tr w:rsidR="00723602" w:rsidTr="00723602">
        <w:tc>
          <w:tcPr>
            <w:tcW w:w="2869" w:type="dxa"/>
            <w:tcBorders>
              <w:top w:val="single" w:sz="4" w:space="0" w:color="auto"/>
              <w:left w:val="single" w:sz="4" w:space="0" w:color="auto"/>
              <w:bottom w:val="single" w:sz="4" w:space="0" w:color="auto"/>
              <w:right w:val="single" w:sz="4" w:space="0" w:color="auto"/>
            </w:tcBorders>
            <w:hideMark/>
          </w:tcPr>
          <w:p w:rsidR="00723602" w:rsidRDefault="00723602" w:rsidP="00782694">
            <w:pPr>
              <w:pStyle w:val="Lijstalinea"/>
              <w:numPr>
                <w:ilvl w:val="0"/>
                <w:numId w:val="9"/>
              </w:numPr>
              <w:spacing w:line="240" w:lineRule="auto"/>
              <w:rPr>
                <w:b/>
                <w:u w:val="single"/>
              </w:rPr>
            </w:pPr>
            <w:r>
              <w:rPr>
                <w:b/>
                <w:u w:val="single"/>
              </w:rPr>
              <w:t>Top vijf van bronnen</w:t>
            </w:r>
          </w:p>
        </w:tc>
        <w:tc>
          <w:tcPr>
            <w:tcW w:w="6193" w:type="dxa"/>
            <w:tcBorders>
              <w:top w:val="single" w:sz="4" w:space="0" w:color="auto"/>
              <w:left w:val="single" w:sz="4" w:space="0" w:color="auto"/>
              <w:bottom w:val="single" w:sz="4" w:space="0" w:color="auto"/>
              <w:right w:val="single" w:sz="4" w:space="0" w:color="auto"/>
            </w:tcBorders>
          </w:tcPr>
          <w:p w:rsidR="00723602" w:rsidRDefault="00723602" w:rsidP="00782694">
            <w:pPr>
              <w:pStyle w:val="Lijstalinea"/>
              <w:numPr>
                <w:ilvl w:val="0"/>
                <w:numId w:val="1"/>
              </w:numPr>
              <w:spacing w:line="240" w:lineRule="auto"/>
              <w:rPr>
                <w:b/>
              </w:rPr>
            </w:pPr>
            <w:r>
              <w:rPr>
                <w:b/>
              </w:rPr>
              <w:t xml:space="preserve">Korrelboom, K. (2014). Beter, sneller en goedkoper behandelen: kan dat? </w:t>
            </w:r>
            <w:r w:rsidR="00230B77">
              <w:rPr>
                <w:b/>
                <w:i/>
              </w:rPr>
              <w:t>Directieve Therapie,34,</w:t>
            </w:r>
            <w:r w:rsidRPr="00230B77">
              <w:rPr>
                <w:b/>
              </w:rPr>
              <w:t>289-300</w:t>
            </w:r>
          </w:p>
          <w:p w:rsidR="00723602" w:rsidRDefault="00723602">
            <w:pPr>
              <w:pStyle w:val="Lijstalinea"/>
              <w:spacing w:line="240" w:lineRule="auto"/>
            </w:pPr>
            <w:r>
              <w:t>-&gt; Ik zou deze bron lezen omdat deze pagina’s in dit tijdschrift geschreven zijn door de auteur zelf van mijn basistekst. Dit zou interessant kunnen zijn om wat meer te lezen over zijn gedachtegang en professionele kennis.</w:t>
            </w:r>
          </w:p>
          <w:p w:rsidR="00723602" w:rsidRDefault="00723602" w:rsidP="00782694">
            <w:pPr>
              <w:pStyle w:val="Lijstalinea"/>
              <w:numPr>
                <w:ilvl w:val="0"/>
                <w:numId w:val="1"/>
              </w:numPr>
              <w:spacing w:line="240" w:lineRule="auto"/>
              <w:rPr>
                <w:b/>
              </w:rPr>
            </w:pPr>
            <w:r>
              <w:rPr>
                <w:b/>
              </w:rPr>
              <w:t>Becker, C. B., Zayfert, C., en Anderson e. (2004). A survey of psychologists’ …</w:t>
            </w:r>
          </w:p>
          <w:p w:rsidR="00723602" w:rsidRDefault="00723602">
            <w:pPr>
              <w:pStyle w:val="Lijstalinea"/>
              <w:spacing w:line="240" w:lineRule="auto"/>
            </w:pPr>
            <w:r>
              <w:t>-&gt; Deze bron zou ik lezen omdat het een Engelse bron is. Het zou dus interessant zijn om Engelse en Nederlandse bronnen te vergelijken i.v.m. ons thema.</w:t>
            </w:r>
          </w:p>
          <w:p w:rsidR="00723602" w:rsidRDefault="00723602">
            <w:pPr>
              <w:pStyle w:val="Lijstalinea"/>
              <w:spacing w:line="240" w:lineRule="auto"/>
            </w:pPr>
          </w:p>
          <w:p w:rsidR="00723602" w:rsidRDefault="00723602" w:rsidP="00782694">
            <w:pPr>
              <w:pStyle w:val="Lijstalinea"/>
              <w:numPr>
                <w:ilvl w:val="0"/>
                <w:numId w:val="1"/>
              </w:numPr>
              <w:spacing w:line="240" w:lineRule="auto"/>
            </w:pPr>
            <w:r>
              <w:rPr>
                <w:b/>
              </w:rPr>
              <w:lastRenderedPageBreak/>
              <w:t>Keijsers, G. P. J. (2015). Het grote psychotherapiedebat. …</w:t>
            </w:r>
            <w:r>
              <w:t xml:space="preserve"> </w:t>
            </w:r>
          </w:p>
          <w:p w:rsidR="00723602" w:rsidRDefault="00723602">
            <w:pPr>
              <w:pStyle w:val="Lijstalinea"/>
              <w:spacing w:line="240" w:lineRule="auto"/>
            </w:pPr>
            <w:r>
              <w:t>-&gt; Ik zou deze bron lezen omdat het één van de recentste bronnen is die gebruikt werd in de basistekst.</w:t>
            </w:r>
          </w:p>
          <w:p w:rsidR="00723602" w:rsidRDefault="00723602" w:rsidP="00782694">
            <w:pPr>
              <w:pStyle w:val="Lijstalinea"/>
              <w:numPr>
                <w:ilvl w:val="0"/>
                <w:numId w:val="1"/>
              </w:numPr>
              <w:spacing w:line="240" w:lineRule="auto"/>
              <w:rPr>
                <w:b/>
              </w:rPr>
            </w:pPr>
            <w:r>
              <w:rPr>
                <w:b/>
              </w:rPr>
              <w:t>Huibers, M. (2014). Voorbij het oordeel van de dodo. Over werkingsmechanismen en andere …</w:t>
            </w:r>
          </w:p>
          <w:p w:rsidR="00723602" w:rsidRDefault="00723602">
            <w:pPr>
              <w:pStyle w:val="Lijstalinea"/>
              <w:spacing w:line="240" w:lineRule="auto"/>
            </w:pPr>
            <w:r>
              <w:t>-&gt; Ik zou deze bron lezen omdat het één van de recentste bronnen is die gebruikt werd in de basistekst.</w:t>
            </w:r>
          </w:p>
          <w:p w:rsidR="00723602" w:rsidRDefault="00723602" w:rsidP="00782694">
            <w:pPr>
              <w:pStyle w:val="Lijstalinea"/>
              <w:numPr>
                <w:ilvl w:val="0"/>
                <w:numId w:val="1"/>
              </w:numPr>
              <w:spacing w:line="240" w:lineRule="auto"/>
              <w:rPr>
                <w:b/>
              </w:rPr>
            </w:pPr>
            <w:r>
              <w:rPr>
                <w:b/>
              </w:rPr>
              <w:t>Waller, G. (2009). Evidence-based treatment and therapist drift. …</w:t>
            </w:r>
          </w:p>
          <w:p w:rsidR="00723602" w:rsidRDefault="00723602">
            <w:pPr>
              <w:pStyle w:val="Lijstalinea"/>
              <w:spacing w:line="240" w:lineRule="auto"/>
            </w:pPr>
            <w:r>
              <w:t>-&gt; Deze bron zou ik lezen omdat het een Engelse bron is. Het zou dus interessant zijn om Engelse en Nederlandse bronnen te vergelijken i.v.m. ons thema.</w:t>
            </w:r>
          </w:p>
        </w:tc>
      </w:tr>
    </w:tbl>
    <w:p w:rsidR="00723602" w:rsidRDefault="00723602" w:rsidP="00723602"/>
    <w:p w:rsidR="00723602" w:rsidRDefault="00723602" w:rsidP="00723602"/>
    <w:p w:rsidR="00723602" w:rsidRDefault="00723602" w:rsidP="00723602"/>
    <w:p w:rsidR="00723602" w:rsidRDefault="00723602" w:rsidP="00723602">
      <w:pPr>
        <w:rPr>
          <w:rFonts w:asciiTheme="majorHAnsi" w:eastAsiaTheme="majorEastAsia" w:hAnsiTheme="majorHAnsi" w:cstheme="majorBidi"/>
          <w:color w:val="2F5496" w:themeColor="accent1" w:themeShade="BF"/>
          <w:sz w:val="32"/>
          <w:szCs w:val="32"/>
        </w:rPr>
      </w:pPr>
      <w:r>
        <w:br w:type="page"/>
      </w:r>
    </w:p>
    <w:p w:rsidR="00723602" w:rsidRDefault="00723602" w:rsidP="00723602">
      <w:pPr>
        <w:pStyle w:val="Kop1"/>
      </w:pPr>
      <w:bookmarkStart w:id="16" w:name="_Toc532935240"/>
      <w:r>
        <w:lastRenderedPageBreak/>
        <w:t>Stap 3: Beschikking krijgen en meer zoeken</w:t>
      </w:r>
      <w:bookmarkEnd w:id="16"/>
    </w:p>
    <w:p w:rsidR="00723602" w:rsidRDefault="00723602" w:rsidP="004741A7">
      <w:pPr>
        <w:pStyle w:val="Kop2"/>
      </w:pPr>
      <w:bookmarkStart w:id="17" w:name="_Toc532935241"/>
      <w:r>
        <w:t xml:space="preserve">De concrete </w:t>
      </w:r>
      <w:r w:rsidR="00732182">
        <w:t>vindplaats van de bronnen uit de</w:t>
      </w:r>
      <w:r>
        <w:t xml:space="preserve"> basistekst</w:t>
      </w:r>
      <w:bookmarkEnd w:id="17"/>
    </w:p>
    <w:tbl>
      <w:tblPr>
        <w:tblStyle w:val="Tabelraster"/>
        <w:tblW w:w="9092" w:type="dxa"/>
        <w:tblInd w:w="0" w:type="dxa"/>
        <w:tblLook w:val="04A0" w:firstRow="1" w:lastRow="0" w:firstColumn="1" w:lastColumn="0" w:noHBand="0" w:noVBand="1"/>
      </w:tblPr>
      <w:tblGrid>
        <w:gridCol w:w="3823"/>
        <w:gridCol w:w="5269"/>
      </w:tblGrid>
      <w:tr w:rsidR="00723602" w:rsidTr="00723602">
        <w:tc>
          <w:tcPr>
            <w:tcW w:w="3823" w:type="dxa"/>
            <w:tcBorders>
              <w:top w:val="single" w:sz="4" w:space="0" w:color="auto"/>
              <w:left w:val="single" w:sz="4" w:space="0" w:color="auto"/>
              <w:bottom w:val="single" w:sz="4" w:space="0" w:color="auto"/>
              <w:right w:val="single" w:sz="4" w:space="0" w:color="auto"/>
            </w:tcBorders>
            <w:vAlign w:val="center"/>
            <w:hideMark/>
          </w:tcPr>
          <w:p w:rsidR="00723602" w:rsidRDefault="00723602">
            <w:pPr>
              <w:spacing w:line="240" w:lineRule="auto"/>
              <w:jc w:val="center"/>
              <w:rPr>
                <w:b/>
                <w:u w:val="single"/>
              </w:rPr>
            </w:pPr>
            <w:r>
              <w:rPr>
                <w:b/>
                <w:u w:val="single"/>
              </w:rPr>
              <w:t>Bron</w:t>
            </w:r>
          </w:p>
        </w:tc>
        <w:tc>
          <w:tcPr>
            <w:tcW w:w="5269" w:type="dxa"/>
            <w:tcBorders>
              <w:top w:val="single" w:sz="4" w:space="0" w:color="auto"/>
              <w:left w:val="single" w:sz="4" w:space="0" w:color="auto"/>
              <w:bottom w:val="single" w:sz="4" w:space="0" w:color="auto"/>
              <w:right w:val="single" w:sz="4" w:space="0" w:color="auto"/>
            </w:tcBorders>
            <w:vAlign w:val="center"/>
            <w:hideMark/>
          </w:tcPr>
          <w:p w:rsidR="00723602" w:rsidRDefault="00723602">
            <w:pPr>
              <w:spacing w:line="240" w:lineRule="auto"/>
              <w:jc w:val="center"/>
              <w:rPr>
                <w:b/>
                <w:u w:val="single"/>
              </w:rPr>
            </w:pPr>
            <w:r>
              <w:rPr>
                <w:b/>
                <w:u w:val="single"/>
              </w:rPr>
              <w:t>Plaats van de bron</w:t>
            </w:r>
          </w:p>
        </w:tc>
      </w:tr>
      <w:tr w:rsidR="00723602" w:rsidTr="00723602">
        <w:tc>
          <w:tcPr>
            <w:tcW w:w="3823" w:type="dxa"/>
            <w:tcBorders>
              <w:top w:val="single" w:sz="4" w:space="0" w:color="auto"/>
              <w:left w:val="single" w:sz="4" w:space="0" w:color="auto"/>
              <w:bottom w:val="single" w:sz="4" w:space="0" w:color="auto"/>
              <w:right w:val="single" w:sz="4" w:space="0" w:color="auto"/>
            </w:tcBorders>
          </w:tcPr>
          <w:p w:rsidR="00723602" w:rsidRDefault="00723602">
            <w:pPr>
              <w:spacing w:line="240" w:lineRule="auto"/>
            </w:pPr>
            <w:r>
              <w:t xml:space="preserve">Korrelboom, K. (2014). Beter, sneller en goedkoper behandelen: kan dat? </w:t>
            </w:r>
            <w:r>
              <w:rPr>
                <w:i/>
              </w:rPr>
              <w:t>Directieve Therapie,34,</w:t>
            </w:r>
            <w:r w:rsidRPr="00230B77">
              <w:t>289-300</w:t>
            </w:r>
          </w:p>
          <w:p w:rsidR="00723602" w:rsidRDefault="00723602">
            <w:pPr>
              <w:spacing w:line="240" w:lineRule="auto"/>
            </w:pPr>
          </w:p>
        </w:tc>
        <w:tc>
          <w:tcPr>
            <w:tcW w:w="5269" w:type="dxa"/>
            <w:tcBorders>
              <w:top w:val="single" w:sz="4" w:space="0" w:color="auto"/>
              <w:left w:val="single" w:sz="4" w:space="0" w:color="auto"/>
              <w:bottom w:val="single" w:sz="4" w:space="0" w:color="auto"/>
              <w:right w:val="single" w:sz="4" w:space="0" w:color="auto"/>
            </w:tcBorders>
          </w:tcPr>
          <w:p w:rsidR="00723602" w:rsidRDefault="00723602">
            <w:pPr>
              <w:spacing w:line="240" w:lineRule="auto"/>
            </w:pPr>
            <w:r>
              <w:t>Pdf-bestand:</w:t>
            </w:r>
          </w:p>
          <w:p w:rsidR="00723602" w:rsidRDefault="00357133">
            <w:pPr>
              <w:spacing w:line="240" w:lineRule="auto"/>
            </w:pPr>
            <w:hyperlink r:id="rId25" w:history="1">
              <w:r w:rsidR="00723602">
                <w:rPr>
                  <w:rStyle w:val="Hyperlink"/>
                </w:rPr>
                <w:t>https://www.nw-psychologie.nl/wp-content/uploads/2018/05/2014-Korrelboom-Beter-Sneler-en-goedkoper-behandelen.pdf</w:t>
              </w:r>
            </w:hyperlink>
            <w:r w:rsidR="00723602">
              <w:t xml:space="preserve"> </w:t>
            </w:r>
          </w:p>
          <w:p w:rsidR="00723602" w:rsidRDefault="00723602">
            <w:pPr>
              <w:spacing w:line="240" w:lineRule="auto"/>
            </w:pPr>
          </w:p>
        </w:tc>
      </w:tr>
      <w:tr w:rsidR="00723602" w:rsidTr="00723602">
        <w:tc>
          <w:tcPr>
            <w:tcW w:w="3823" w:type="dxa"/>
            <w:tcBorders>
              <w:top w:val="single" w:sz="4" w:space="0" w:color="auto"/>
              <w:left w:val="single" w:sz="4" w:space="0" w:color="auto"/>
              <w:bottom w:val="single" w:sz="4" w:space="0" w:color="auto"/>
              <w:right w:val="single" w:sz="4" w:space="0" w:color="auto"/>
            </w:tcBorders>
          </w:tcPr>
          <w:p w:rsidR="00723602" w:rsidRDefault="00723602">
            <w:pPr>
              <w:spacing w:line="240" w:lineRule="auto"/>
              <w:rPr>
                <w:i/>
              </w:rPr>
            </w:pPr>
            <w:r>
              <w:t xml:space="preserve">Becker, C. B., Zayfert, C., en Anderson e. (2004). A survey of psychologists’ attitudes towards and utilization of exposure therapy for PTSD. </w:t>
            </w:r>
            <w:r>
              <w:rPr>
                <w:i/>
              </w:rPr>
              <w:t>Behaviour Research and therapy,42,</w:t>
            </w:r>
            <w:r w:rsidRPr="00230B77">
              <w:t>277-292.</w:t>
            </w:r>
          </w:p>
          <w:p w:rsidR="00723602" w:rsidRDefault="00723602">
            <w:pPr>
              <w:spacing w:line="240" w:lineRule="auto"/>
            </w:pPr>
          </w:p>
        </w:tc>
        <w:tc>
          <w:tcPr>
            <w:tcW w:w="5269" w:type="dxa"/>
            <w:tcBorders>
              <w:top w:val="single" w:sz="4" w:space="0" w:color="auto"/>
              <w:left w:val="single" w:sz="4" w:space="0" w:color="auto"/>
              <w:bottom w:val="single" w:sz="4" w:space="0" w:color="auto"/>
              <w:right w:val="single" w:sz="4" w:space="0" w:color="auto"/>
            </w:tcBorders>
          </w:tcPr>
          <w:p w:rsidR="00723602" w:rsidRDefault="00723602">
            <w:pPr>
              <w:spacing w:line="240" w:lineRule="auto"/>
            </w:pPr>
            <w:r>
              <w:t>Limo: online toegang</w:t>
            </w:r>
          </w:p>
          <w:p w:rsidR="00723602" w:rsidRDefault="00723602">
            <w:pPr>
              <w:spacing w:line="240" w:lineRule="auto"/>
            </w:pPr>
            <w:r>
              <w:t xml:space="preserve">-&gt; op de website: </w:t>
            </w:r>
            <w:hyperlink r:id="rId26" w:history="1">
              <w:r>
                <w:rPr>
                  <w:rStyle w:val="Hyperlink"/>
                </w:rPr>
                <w:t>https://www.sciencedirect.com/science/article/pii/-S0005796703001384</w:t>
              </w:r>
            </w:hyperlink>
            <w:r>
              <w:t xml:space="preserve"> </w:t>
            </w:r>
          </w:p>
          <w:p w:rsidR="00723602" w:rsidRDefault="00723602">
            <w:pPr>
              <w:spacing w:line="240" w:lineRule="auto"/>
            </w:pPr>
          </w:p>
        </w:tc>
      </w:tr>
      <w:tr w:rsidR="00723602" w:rsidTr="00723602">
        <w:tc>
          <w:tcPr>
            <w:tcW w:w="3823" w:type="dxa"/>
            <w:tcBorders>
              <w:top w:val="single" w:sz="4" w:space="0" w:color="auto"/>
              <w:left w:val="single" w:sz="4" w:space="0" w:color="auto"/>
              <w:bottom w:val="single" w:sz="4" w:space="0" w:color="auto"/>
              <w:right w:val="single" w:sz="4" w:space="0" w:color="auto"/>
            </w:tcBorders>
          </w:tcPr>
          <w:p w:rsidR="00723602" w:rsidRPr="00230B77" w:rsidRDefault="00723602">
            <w:pPr>
              <w:spacing w:line="240" w:lineRule="auto"/>
            </w:pPr>
            <w:r>
              <w:t xml:space="preserve">Keijsers, G. P. J. (2015). Het grote psychotherapiedebat. </w:t>
            </w:r>
            <w:r>
              <w:rPr>
                <w:i/>
              </w:rPr>
              <w:t>Tijdschrift voor psychotherapie,41,</w:t>
            </w:r>
            <w:r w:rsidRPr="00230B77">
              <w:t xml:space="preserve">157-173. </w:t>
            </w:r>
          </w:p>
          <w:p w:rsidR="00723602" w:rsidRDefault="00723602">
            <w:pPr>
              <w:spacing w:line="240" w:lineRule="auto"/>
            </w:pPr>
          </w:p>
        </w:tc>
        <w:tc>
          <w:tcPr>
            <w:tcW w:w="5269" w:type="dxa"/>
            <w:tcBorders>
              <w:top w:val="single" w:sz="4" w:space="0" w:color="auto"/>
              <w:left w:val="single" w:sz="4" w:space="0" w:color="auto"/>
              <w:bottom w:val="single" w:sz="4" w:space="0" w:color="auto"/>
              <w:right w:val="single" w:sz="4" w:space="0" w:color="auto"/>
            </w:tcBorders>
          </w:tcPr>
          <w:p w:rsidR="00723602" w:rsidRDefault="00723602">
            <w:pPr>
              <w:spacing w:line="240" w:lineRule="auto"/>
            </w:pPr>
            <w:r>
              <w:t>Limo: online toegang</w:t>
            </w:r>
          </w:p>
          <w:p w:rsidR="00723602" w:rsidRDefault="00723602">
            <w:pPr>
              <w:spacing w:line="240" w:lineRule="auto"/>
            </w:pPr>
            <w:r>
              <w:t xml:space="preserve">-&gt; op de website: </w:t>
            </w:r>
          </w:p>
          <w:p w:rsidR="00723602" w:rsidRDefault="00357133">
            <w:pPr>
              <w:spacing w:line="240" w:lineRule="auto"/>
            </w:pPr>
            <w:hyperlink r:id="rId27" w:history="1">
              <w:r w:rsidR="00723602">
                <w:rPr>
                  <w:rStyle w:val="Hyperlink"/>
                </w:rPr>
                <w:t>https://link.springer.com/article/10.1007/s12485-015-0026-7</w:t>
              </w:r>
            </w:hyperlink>
            <w:r w:rsidR="00723602">
              <w:t xml:space="preserve"> </w:t>
            </w:r>
          </w:p>
          <w:p w:rsidR="00723602" w:rsidRDefault="00723602">
            <w:pPr>
              <w:spacing w:line="240" w:lineRule="auto"/>
            </w:pPr>
          </w:p>
        </w:tc>
      </w:tr>
      <w:tr w:rsidR="00723602" w:rsidTr="00723602">
        <w:tc>
          <w:tcPr>
            <w:tcW w:w="3823" w:type="dxa"/>
            <w:tcBorders>
              <w:top w:val="single" w:sz="4" w:space="0" w:color="auto"/>
              <w:left w:val="single" w:sz="4" w:space="0" w:color="auto"/>
              <w:bottom w:val="single" w:sz="4" w:space="0" w:color="auto"/>
              <w:right w:val="single" w:sz="4" w:space="0" w:color="auto"/>
            </w:tcBorders>
          </w:tcPr>
          <w:p w:rsidR="00723602" w:rsidRPr="00230B77" w:rsidRDefault="00723602">
            <w:pPr>
              <w:spacing w:line="240" w:lineRule="auto"/>
            </w:pPr>
            <w:r>
              <w:t xml:space="preserve">Huibers, M. (2014). Voorbij het oordeel van de dodo. Over werkingsmechanismen en andere kwesties in de psychotherapie. </w:t>
            </w:r>
            <w:r>
              <w:rPr>
                <w:i/>
              </w:rPr>
              <w:t>Tijdschrift voor psychotherapie,41,</w:t>
            </w:r>
            <w:r w:rsidRPr="00230B77">
              <w:t>174-186.</w:t>
            </w:r>
          </w:p>
          <w:p w:rsidR="00723602" w:rsidRDefault="00723602">
            <w:pPr>
              <w:spacing w:line="240" w:lineRule="auto"/>
            </w:pPr>
          </w:p>
        </w:tc>
        <w:tc>
          <w:tcPr>
            <w:tcW w:w="526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Limo: online toegang</w:t>
            </w:r>
          </w:p>
          <w:p w:rsidR="00723602" w:rsidRDefault="00723602">
            <w:pPr>
              <w:spacing w:line="240" w:lineRule="auto"/>
            </w:pPr>
            <w:r>
              <w:t xml:space="preserve">-&gt; op de website: </w:t>
            </w:r>
            <w:hyperlink r:id="rId28" w:history="1">
              <w:r>
                <w:rPr>
                  <w:rStyle w:val="Hyperlink"/>
                </w:rPr>
                <w:t>https://link.springer.com/article/10.1007/s12485-015-0027-6</w:t>
              </w:r>
            </w:hyperlink>
            <w:r>
              <w:t xml:space="preserve"> </w:t>
            </w:r>
          </w:p>
        </w:tc>
      </w:tr>
      <w:tr w:rsidR="00723602" w:rsidTr="00723602">
        <w:tc>
          <w:tcPr>
            <w:tcW w:w="3823" w:type="dxa"/>
            <w:tcBorders>
              <w:top w:val="single" w:sz="4" w:space="0" w:color="auto"/>
              <w:left w:val="single" w:sz="4" w:space="0" w:color="auto"/>
              <w:bottom w:val="single" w:sz="4" w:space="0" w:color="auto"/>
              <w:right w:val="single" w:sz="4" w:space="0" w:color="auto"/>
            </w:tcBorders>
          </w:tcPr>
          <w:p w:rsidR="00723602" w:rsidRDefault="00723602">
            <w:pPr>
              <w:spacing w:line="240" w:lineRule="auto"/>
            </w:pPr>
            <w:r>
              <w:t xml:space="preserve">Waller, G. (2009). Evidence-based treatment and therapist drift. </w:t>
            </w:r>
            <w:r>
              <w:rPr>
                <w:i/>
              </w:rPr>
              <w:t>Behaviour Research and Therapy,47,</w:t>
            </w:r>
            <w:r w:rsidRPr="00230B77">
              <w:t>119-127</w:t>
            </w:r>
            <w:r>
              <w:rPr>
                <w:i/>
              </w:rPr>
              <w:t>.</w:t>
            </w:r>
          </w:p>
          <w:p w:rsidR="00723602" w:rsidRDefault="00723602">
            <w:pPr>
              <w:spacing w:line="240" w:lineRule="auto"/>
            </w:pPr>
          </w:p>
        </w:tc>
        <w:tc>
          <w:tcPr>
            <w:tcW w:w="5269" w:type="dxa"/>
            <w:tcBorders>
              <w:top w:val="single" w:sz="4" w:space="0" w:color="auto"/>
              <w:left w:val="single" w:sz="4" w:space="0" w:color="auto"/>
              <w:bottom w:val="single" w:sz="4" w:space="0" w:color="auto"/>
              <w:right w:val="single" w:sz="4" w:space="0" w:color="auto"/>
            </w:tcBorders>
          </w:tcPr>
          <w:p w:rsidR="00723602" w:rsidRDefault="00723602">
            <w:pPr>
              <w:spacing w:line="240" w:lineRule="auto"/>
            </w:pPr>
            <w:r>
              <w:t>Limo: online toegang</w:t>
            </w:r>
          </w:p>
          <w:p w:rsidR="00723602" w:rsidRDefault="00723602">
            <w:pPr>
              <w:spacing w:line="240" w:lineRule="auto"/>
            </w:pPr>
            <w:r>
              <w:t>-&gt; op de website:</w:t>
            </w:r>
          </w:p>
          <w:p w:rsidR="00723602" w:rsidRDefault="00357133">
            <w:pPr>
              <w:spacing w:line="240" w:lineRule="auto"/>
            </w:pPr>
            <w:hyperlink r:id="rId29" w:history="1">
              <w:r w:rsidR="00723602">
                <w:rPr>
                  <w:rStyle w:val="Hyperlink"/>
                </w:rPr>
                <w:t>https://www.sciencedirect.com/search/advanced?-docId=10.1016/j.brat.2008.10.018</w:t>
              </w:r>
            </w:hyperlink>
            <w:r w:rsidR="00723602">
              <w:t xml:space="preserve"> </w:t>
            </w:r>
          </w:p>
          <w:p w:rsidR="00723602" w:rsidRDefault="00723602">
            <w:pPr>
              <w:spacing w:line="240" w:lineRule="auto"/>
            </w:pPr>
          </w:p>
        </w:tc>
      </w:tr>
      <w:tr w:rsidR="00723602" w:rsidTr="00723602">
        <w:tc>
          <w:tcPr>
            <w:tcW w:w="3823"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 xml:space="preserve">Arts, W., &amp; Reinders, M. (2012). Het afsluiten van eindeloze behandelingen. </w:t>
            </w:r>
            <w:r>
              <w:rPr>
                <w:i/>
              </w:rPr>
              <w:t xml:space="preserve">Gedragstherapie, 45, </w:t>
            </w:r>
            <w:r w:rsidRPr="00230B77">
              <w:t>405</w:t>
            </w:r>
            <w:r w:rsidR="00230B77" w:rsidRPr="00230B77">
              <w:t>-</w:t>
            </w:r>
            <w:r w:rsidRPr="00230B77">
              <w:t>416.</w:t>
            </w:r>
          </w:p>
        </w:tc>
        <w:tc>
          <w:tcPr>
            <w:tcW w:w="5269" w:type="dxa"/>
            <w:tcBorders>
              <w:top w:val="single" w:sz="4" w:space="0" w:color="auto"/>
              <w:left w:val="single" w:sz="4" w:space="0" w:color="auto"/>
              <w:bottom w:val="single" w:sz="4" w:space="0" w:color="auto"/>
              <w:right w:val="single" w:sz="4" w:space="0" w:color="auto"/>
            </w:tcBorders>
          </w:tcPr>
          <w:p w:rsidR="00723602" w:rsidRDefault="00357133">
            <w:pPr>
              <w:spacing w:line="240" w:lineRule="auto"/>
            </w:pPr>
            <w:hyperlink r:id="rId30" w:history="1">
              <w:r w:rsidR="00723602">
                <w:rPr>
                  <w:rStyle w:val="Hyperlink"/>
                </w:rPr>
                <w:t>https://www.tijdschriftgedragstherapie.nl/inhoud-/tijdschrift_artikel/TG-2012-4-5/Het-afsluiten-van-eindeloze-behandelingen</w:t>
              </w:r>
            </w:hyperlink>
            <w:r w:rsidR="00723602">
              <w:t xml:space="preserve"> </w:t>
            </w:r>
          </w:p>
          <w:p w:rsidR="00723602" w:rsidRDefault="00723602">
            <w:pPr>
              <w:spacing w:line="240" w:lineRule="auto"/>
            </w:pPr>
          </w:p>
        </w:tc>
      </w:tr>
      <w:tr w:rsidR="00723602" w:rsidTr="00723602">
        <w:tc>
          <w:tcPr>
            <w:tcW w:w="3823"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 xml:space="preserve">Brouwers, E. P. M., van Gestel-Timmermans, H., &amp; van Nieuwenhuizen, C. (2013). Herstelgerichte zorg in Nederland: modegril of daadwerkelijke verandering? </w:t>
            </w:r>
            <w:r>
              <w:rPr>
                <w:i/>
              </w:rPr>
              <w:t xml:space="preserve">Psychopraktijk, 5, 4, </w:t>
            </w:r>
            <w:r w:rsidRPr="00230B77">
              <w:t>14-17.</w:t>
            </w:r>
          </w:p>
        </w:tc>
        <w:tc>
          <w:tcPr>
            <w:tcW w:w="526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Limo: online toegang</w:t>
            </w:r>
          </w:p>
          <w:p w:rsidR="00723602" w:rsidRDefault="00723602">
            <w:pPr>
              <w:spacing w:line="240" w:lineRule="auto"/>
            </w:pPr>
            <w:r>
              <w:t>-&gt; op de website:</w:t>
            </w:r>
          </w:p>
          <w:p w:rsidR="00723602" w:rsidRDefault="00357133">
            <w:pPr>
              <w:spacing w:line="240" w:lineRule="auto"/>
            </w:pPr>
            <w:hyperlink r:id="rId31" w:history="1">
              <w:r w:rsidR="00723602">
                <w:rPr>
                  <w:rStyle w:val="Hyperlink"/>
                </w:rPr>
                <w:t>https://link.springer.com/article/10.1007/s13170-013-0053-4</w:t>
              </w:r>
            </w:hyperlink>
            <w:r w:rsidR="00723602">
              <w:t xml:space="preserve"> </w:t>
            </w:r>
          </w:p>
        </w:tc>
      </w:tr>
      <w:tr w:rsidR="00723602" w:rsidTr="00723602">
        <w:tc>
          <w:tcPr>
            <w:tcW w:w="3823"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i/>
              </w:rPr>
            </w:pPr>
            <w:r>
              <w:t xml:space="preserve">Korrelboom, K., &amp; ten Broeke, E. (2014). </w:t>
            </w:r>
            <w:r>
              <w:rPr>
                <w:i/>
              </w:rPr>
              <w:t>Geïntegreerde cognitieve gedragsthera</w:t>
            </w:r>
          </w:p>
          <w:p w:rsidR="00723602" w:rsidRDefault="00723602">
            <w:pPr>
              <w:spacing w:line="240" w:lineRule="auto"/>
            </w:pPr>
            <w:r>
              <w:rPr>
                <w:i/>
              </w:rPr>
              <w:t xml:space="preserve">pie. Handboek voor theorie en praktijk </w:t>
            </w:r>
            <w:r>
              <w:t xml:space="preserve">(Tweede, geheel herziene druk). Bussum: Coutinho. </w:t>
            </w:r>
          </w:p>
        </w:tc>
        <w:tc>
          <w:tcPr>
            <w:tcW w:w="526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Bibliotheek VIVES campus Kortrijk – 1</w:t>
            </w:r>
            <w:r>
              <w:rPr>
                <w:vertAlign w:val="superscript"/>
              </w:rPr>
              <w:t>e</w:t>
            </w:r>
            <w:r>
              <w:t xml:space="preserve"> verdieping – 615.852 </w:t>
            </w:r>
          </w:p>
        </w:tc>
      </w:tr>
    </w:tbl>
    <w:p w:rsidR="00723602" w:rsidRDefault="00723602" w:rsidP="00723602">
      <w:r>
        <w:br w:type="page"/>
      </w:r>
    </w:p>
    <w:tbl>
      <w:tblPr>
        <w:tblStyle w:val="Tabelraster"/>
        <w:tblW w:w="9092" w:type="dxa"/>
        <w:tblInd w:w="0" w:type="dxa"/>
        <w:tblLook w:val="04A0" w:firstRow="1" w:lastRow="0" w:firstColumn="1" w:lastColumn="0" w:noHBand="0" w:noVBand="1"/>
      </w:tblPr>
      <w:tblGrid>
        <w:gridCol w:w="3823"/>
        <w:gridCol w:w="5269"/>
      </w:tblGrid>
      <w:tr w:rsidR="00723602" w:rsidTr="00723602">
        <w:tc>
          <w:tcPr>
            <w:tcW w:w="3823"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lastRenderedPageBreak/>
              <w:t xml:space="preserve">Slade, M., Bird, V., Clark, E., Le Boutillier, C., McCrone, P., Macpherson, P., ... Leamy, M. (2015). Supporting recovery in patients with psychosis through care by community-based adult mental health teams (refocus): A multisite, cluster, randomized, controlled trial. </w:t>
            </w:r>
            <w:r>
              <w:rPr>
                <w:i/>
              </w:rPr>
              <w:t>The Lancet, Published online May 6, 2015. doi:10.1016/ S2215-0366(15)00086-3</w:t>
            </w:r>
            <w:r>
              <w:t xml:space="preserve"> </w:t>
            </w:r>
          </w:p>
        </w:tc>
        <w:tc>
          <w:tcPr>
            <w:tcW w:w="526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Eerst via de website:</w:t>
            </w:r>
          </w:p>
          <w:p w:rsidR="00723602" w:rsidRDefault="00357133">
            <w:pPr>
              <w:spacing w:line="240" w:lineRule="auto"/>
            </w:pPr>
            <w:hyperlink r:id="rId32" w:history="1">
              <w:r w:rsidR="00723602">
                <w:rPr>
                  <w:rStyle w:val="Hyperlink"/>
                </w:rPr>
                <w:t>https://www.ncbi.nlm.nih.gov/pubmed/26360446</w:t>
              </w:r>
            </w:hyperlink>
            <w:r w:rsidR="00723602">
              <w:t xml:space="preserve"> </w:t>
            </w:r>
          </w:p>
          <w:p w:rsidR="00723602" w:rsidRDefault="00723602">
            <w:pPr>
              <w:spacing w:line="240" w:lineRule="auto"/>
            </w:pPr>
            <w:r>
              <w:t>Daarna doorklikken naar de website:</w:t>
            </w:r>
          </w:p>
          <w:p w:rsidR="00723602" w:rsidRDefault="00357133">
            <w:pPr>
              <w:spacing w:line="240" w:lineRule="auto"/>
            </w:pPr>
            <w:hyperlink r:id="rId33" w:history="1">
              <w:r w:rsidR="00723602">
                <w:rPr>
                  <w:rStyle w:val="Hyperlink"/>
                </w:rPr>
                <w:t>https://www.sciencedirect.com/science/article/-pii/S2215036615000863?via%3Dihub</w:t>
              </w:r>
            </w:hyperlink>
            <w:r w:rsidR="00723602">
              <w:t xml:space="preserve"> </w:t>
            </w:r>
          </w:p>
        </w:tc>
      </w:tr>
      <w:tr w:rsidR="00723602" w:rsidTr="00723602">
        <w:tc>
          <w:tcPr>
            <w:tcW w:w="3823"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 xml:space="preserve">Stewart, R. E., Chambless, D. L., &amp; Baron, J. (2012). Theoretical and practical barriers to practitioner’s willingness to seek training in empirically supported treatments. </w:t>
            </w:r>
            <w:r>
              <w:rPr>
                <w:i/>
              </w:rPr>
              <w:t xml:space="preserve">Journal of Clinical Psychology, 68, </w:t>
            </w:r>
            <w:r w:rsidRPr="00230B77">
              <w:t>8-23</w:t>
            </w:r>
            <w:r>
              <w:rPr>
                <w:i/>
              </w:rPr>
              <w:t>.</w:t>
            </w:r>
          </w:p>
        </w:tc>
        <w:tc>
          <w:tcPr>
            <w:tcW w:w="526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Eerst via de website:</w:t>
            </w:r>
          </w:p>
          <w:p w:rsidR="00723602" w:rsidRDefault="00357133">
            <w:pPr>
              <w:spacing w:line="240" w:lineRule="auto"/>
            </w:pPr>
            <w:hyperlink r:id="rId34" w:history="1">
              <w:r w:rsidR="00723602">
                <w:rPr>
                  <w:rStyle w:val="Hyperlink"/>
                </w:rPr>
                <w:t>https://www.ncbi.nlm.nih.gov/pubmed/21901749</w:t>
              </w:r>
            </w:hyperlink>
            <w:r w:rsidR="00723602">
              <w:t xml:space="preserve"> </w:t>
            </w:r>
          </w:p>
          <w:p w:rsidR="00723602" w:rsidRDefault="00723602">
            <w:pPr>
              <w:spacing w:line="240" w:lineRule="auto"/>
            </w:pPr>
            <w:r>
              <w:t>Daarna doorklikken naar de website:</w:t>
            </w:r>
          </w:p>
          <w:p w:rsidR="00723602" w:rsidRDefault="00357133">
            <w:pPr>
              <w:spacing w:line="240" w:lineRule="auto"/>
            </w:pPr>
            <w:hyperlink r:id="rId35" w:history="1">
              <w:r w:rsidR="00723602">
                <w:rPr>
                  <w:rStyle w:val="Hyperlink"/>
                </w:rPr>
                <w:t>https://onlinelibrary.wiley.com/doi/10.1002/jclp.20832</w:t>
              </w:r>
            </w:hyperlink>
            <w:r w:rsidR="00723602">
              <w:t xml:space="preserve"> </w:t>
            </w:r>
          </w:p>
        </w:tc>
      </w:tr>
      <w:tr w:rsidR="00723602" w:rsidTr="00723602">
        <w:tc>
          <w:tcPr>
            <w:tcW w:w="3823"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 xml:space="preserve">van Dijk, M., Verbraak, M., Oosterbaan, D., &amp; van Balkom, T. (2014). De multidisciplinaire richtlijn voor angststoornissen. De toepasbaarheid en effectiviteit in de dagelijkse klinische praktijk. </w:t>
            </w:r>
            <w:r>
              <w:rPr>
                <w:i/>
              </w:rPr>
              <w:t xml:space="preserve">Directieve Therapie, 34, </w:t>
            </w:r>
            <w:r w:rsidRPr="00230B77">
              <w:t>268-282.</w:t>
            </w:r>
          </w:p>
        </w:tc>
        <w:tc>
          <w:tcPr>
            <w:tcW w:w="5269"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pPr>
            <w:r>
              <w:t xml:space="preserve">Bibliotheek VIVES campus Roeselare – open rek – MGV </w:t>
            </w:r>
          </w:p>
        </w:tc>
      </w:tr>
    </w:tbl>
    <w:p w:rsidR="00723602" w:rsidRDefault="00723602" w:rsidP="00723602"/>
    <w:p w:rsidR="00723602" w:rsidRDefault="00732182" w:rsidP="004741A7">
      <w:pPr>
        <w:pStyle w:val="Kop2"/>
      </w:pPr>
      <w:bookmarkStart w:id="18" w:name="_Toc532935242"/>
      <w:r>
        <w:t>Auteurs van de</w:t>
      </w:r>
      <w:r w:rsidR="00723602">
        <w:t xml:space="preserve"> basistekst</w:t>
      </w:r>
      <w:bookmarkEnd w:id="18"/>
      <w:r w:rsidR="00723602">
        <w:t xml:space="preserve"> </w:t>
      </w:r>
    </w:p>
    <w:p w:rsidR="00723602" w:rsidRDefault="00723602" w:rsidP="004741A7">
      <w:pPr>
        <w:pStyle w:val="Kop3"/>
      </w:pPr>
      <w:bookmarkStart w:id="19" w:name="_Toc532935243"/>
      <w:r>
        <w:t>Andere werken van de auteur in de campusbibliotheek:</w:t>
      </w:r>
      <w:bookmarkEnd w:id="19"/>
    </w:p>
    <w:p w:rsidR="00723602" w:rsidRDefault="00723602" w:rsidP="00723602">
      <w:pPr>
        <w:spacing w:after="80"/>
        <w:rPr>
          <w:b/>
        </w:rPr>
      </w:pPr>
      <w:r>
        <w:rPr>
          <w:b/>
        </w:rPr>
        <w:t xml:space="preserve">Lijst-bronvermelding: </w:t>
      </w:r>
    </w:p>
    <w:p w:rsidR="00723602" w:rsidRDefault="00723602" w:rsidP="00723602">
      <w:pPr>
        <w:spacing w:after="100" w:line="360" w:lineRule="auto"/>
        <w:ind w:left="720" w:hanging="720"/>
        <w:jc w:val="both"/>
      </w:pPr>
      <w:r>
        <w:t>Korrelboom, K.,</w:t>
      </w:r>
      <w:r w:rsidR="0006285D">
        <w:t xml:space="preserve"> &amp;</w:t>
      </w:r>
      <w:r>
        <w:t xml:space="preserve"> Berrety, E. (2003). </w:t>
      </w:r>
      <w:r>
        <w:rPr>
          <w:i/>
        </w:rPr>
        <w:t>Leven met een ontwijkende persoonlijkheidsstoornis.</w:t>
      </w:r>
      <w:r w:rsidR="00206CBC">
        <w:t xml:space="preserve"> Houten: Bohn Stafleu v</w:t>
      </w:r>
      <w:r>
        <w:t>an Loghum.</w:t>
      </w:r>
    </w:p>
    <w:p w:rsidR="00723602" w:rsidRDefault="00723602" w:rsidP="00723602">
      <w:pPr>
        <w:spacing w:after="100" w:line="360" w:lineRule="auto"/>
        <w:ind w:left="709" w:hanging="709"/>
        <w:jc w:val="both"/>
        <w:rPr>
          <w:i/>
        </w:rPr>
      </w:pPr>
      <w:r>
        <w:t xml:space="preserve">Korrelboom, K., </w:t>
      </w:r>
      <w:r w:rsidR="00F96303">
        <w:t xml:space="preserve">&amp; </w:t>
      </w:r>
      <w:r>
        <w:t xml:space="preserve">Fluri, D. (2011). Competitive Memory Training (COMET) voor lage zelfwaardering. </w:t>
      </w:r>
      <w:r>
        <w:rPr>
          <w:i/>
        </w:rPr>
        <w:t xml:space="preserve">Psychopraktijk, 3, </w:t>
      </w:r>
      <w:r w:rsidRPr="0006285D">
        <w:t>12-18.</w:t>
      </w:r>
    </w:p>
    <w:p w:rsidR="00723602" w:rsidRDefault="00723602" w:rsidP="00723602">
      <w:pPr>
        <w:spacing w:after="100" w:line="360" w:lineRule="auto"/>
        <w:ind w:left="709" w:hanging="709"/>
      </w:pPr>
      <w:r>
        <w:t xml:space="preserve">Korrelboom, K., </w:t>
      </w:r>
      <w:r w:rsidR="0006285D">
        <w:t xml:space="preserve">&amp; </w:t>
      </w:r>
      <w:r>
        <w:t xml:space="preserve">ten Broecke, E. (2004). </w:t>
      </w:r>
      <w:r>
        <w:rPr>
          <w:i/>
        </w:rPr>
        <w:t>Geïntegreerde cognitieve gedragstherapie: handboek voor theorie en praktijk.</w:t>
      </w:r>
      <w:r>
        <w:t xml:space="preserve"> Bussum: Coutinho.</w:t>
      </w:r>
    </w:p>
    <w:p w:rsidR="00723602" w:rsidRDefault="00723602" w:rsidP="00723602">
      <w:pPr>
        <w:rPr>
          <w:rFonts w:asciiTheme="majorHAnsi" w:eastAsiaTheme="majorEastAsia" w:hAnsiTheme="majorHAnsi" w:cstheme="majorBidi"/>
          <w:i/>
          <w:iCs/>
          <w:color w:val="2F5496" w:themeColor="accent1" w:themeShade="BF"/>
        </w:rPr>
      </w:pPr>
      <w:r>
        <w:br w:type="page"/>
      </w:r>
    </w:p>
    <w:p w:rsidR="00723602" w:rsidRDefault="00723602" w:rsidP="004741A7">
      <w:pPr>
        <w:pStyle w:val="Kop3"/>
      </w:pPr>
      <w:bookmarkStart w:id="20" w:name="_Toc532935244"/>
      <w:r>
        <w:lastRenderedPageBreak/>
        <w:t>Sterauteurs</w:t>
      </w:r>
      <w:bookmarkEnd w:id="20"/>
      <w:r>
        <w:t xml:space="preserve"> </w:t>
      </w:r>
    </w:p>
    <w:p w:rsidR="00723602" w:rsidRDefault="00723602" w:rsidP="00723602">
      <w:r>
        <w:t>In mijn basistekst zijn ge</w:t>
      </w:r>
      <w:r w:rsidR="0021070C">
        <w:t>en sterauteurs aanwezig. Alle au</w:t>
      </w:r>
      <w:r>
        <w:t>teurs worden slechts eenmaal aangehaald. Daarom heb ik lukraak twee auteurs uitgekozen om op basis hiervan verder te zoeken. Deze zijn ‘Keijsers, G. P. J.’ en ‘Slade, M.’.</w:t>
      </w:r>
    </w:p>
    <w:p w:rsidR="00723602" w:rsidRPr="00493D30" w:rsidRDefault="00723602" w:rsidP="00723602">
      <w:pPr>
        <w:pStyle w:val="Lijstalinea"/>
        <w:numPr>
          <w:ilvl w:val="0"/>
          <w:numId w:val="11"/>
        </w:numPr>
        <w:spacing w:after="0"/>
        <w:rPr>
          <w:b/>
        </w:rPr>
      </w:pPr>
      <w:r w:rsidRPr="00493D30">
        <w:rPr>
          <w:b/>
        </w:rPr>
        <w:t>Keijsers, G. P. J.</w:t>
      </w:r>
    </w:p>
    <w:p w:rsidR="00723602" w:rsidRPr="0095605E" w:rsidRDefault="00723602" w:rsidP="00DF0955">
      <w:pPr>
        <w:spacing w:after="0" w:line="257" w:lineRule="auto"/>
        <w:rPr>
          <w:b/>
        </w:rPr>
      </w:pPr>
      <w:r w:rsidRPr="0095605E">
        <w:rPr>
          <w:b/>
        </w:rPr>
        <w:t>Titels verwant met het thema:</w:t>
      </w:r>
    </w:p>
    <w:p w:rsidR="00870DBB" w:rsidRPr="00DA61A5" w:rsidRDefault="00357133" w:rsidP="00DA61A5">
      <w:pPr>
        <w:pStyle w:val="Lijstalinea"/>
        <w:numPr>
          <w:ilvl w:val="0"/>
          <w:numId w:val="12"/>
        </w:numPr>
        <w:spacing w:after="0"/>
      </w:pPr>
      <w:hyperlink r:id="rId36" w:history="1">
        <w:r w:rsidR="00870DBB" w:rsidRPr="00DA61A5">
          <w:t>Protocollaire behandeling van patiënten met het chronisch vermoeidheidssyndroom; graduele activering en cognitieve therapie</w:t>
        </w:r>
      </w:hyperlink>
      <w:r w:rsidR="00066521">
        <w:t>.</w:t>
      </w:r>
    </w:p>
    <w:p w:rsidR="00BE54F2" w:rsidRPr="00BE54F2" w:rsidRDefault="00BE54F2" w:rsidP="00F617B7">
      <w:pPr>
        <w:pStyle w:val="Lijstalinea"/>
        <w:spacing w:after="0"/>
      </w:pPr>
      <w:r w:rsidRPr="00DA61A5">
        <w:t>Protocollaire behandelingen in de ambulante geestelijke gezondheidszorg. 2., p. 162-198</w:t>
      </w:r>
    </w:p>
    <w:p w:rsidR="009F6FC2" w:rsidRPr="00F617B7" w:rsidRDefault="00E13F95" w:rsidP="00493D30">
      <w:pPr>
        <w:pStyle w:val="Lijstalinea"/>
        <w:numPr>
          <w:ilvl w:val="0"/>
          <w:numId w:val="12"/>
        </w:numPr>
        <w:spacing w:line="257" w:lineRule="auto"/>
        <w:ind w:left="714" w:hanging="357"/>
      </w:pPr>
      <w:r w:rsidRPr="00F617B7">
        <w:t>Protocollaire behandelingen voor volwa</w:t>
      </w:r>
      <w:r w:rsidR="00996664">
        <w:t>ssenen met psychische klachten.</w:t>
      </w:r>
    </w:p>
    <w:p w:rsidR="00723602" w:rsidRPr="0095605E" w:rsidRDefault="00723602" w:rsidP="00DF0955">
      <w:pPr>
        <w:spacing w:after="0" w:line="257" w:lineRule="auto"/>
        <w:rPr>
          <w:b/>
        </w:rPr>
      </w:pPr>
      <w:r w:rsidRPr="0095605E">
        <w:rPr>
          <w:b/>
        </w:rPr>
        <w:t>Vindplaats:</w:t>
      </w:r>
    </w:p>
    <w:p w:rsidR="0059368F" w:rsidRDefault="0059368F" w:rsidP="0059368F">
      <w:pPr>
        <w:pStyle w:val="Lijstalinea"/>
        <w:numPr>
          <w:ilvl w:val="0"/>
          <w:numId w:val="1"/>
        </w:numPr>
        <w:spacing w:after="0"/>
      </w:pPr>
      <w:r>
        <w:t xml:space="preserve">LIMO: </w:t>
      </w:r>
      <w:hyperlink r:id="rId37" w:history="1">
        <w:r w:rsidRPr="00257E19">
          <w:rPr>
            <w:rStyle w:val="Hyperlink"/>
          </w:rPr>
          <w:t>https://limo.libis.be/primo-explore/search?query=any,contains,herstel,AND&amp;query=creator,contains,Keijsers,%20G.%20P.%20J.,AND&amp;tab=all_content_tab&amp;search_scope=ALL_CONTENT&amp;sortby=rank&amp;vid=VIVES_KATHO&amp;lang=nl_BE&amp;mode=advanced&amp;offset=0</w:t>
        </w:r>
      </w:hyperlink>
      <w:r>
        <w:t xml:space="preserve"> </w:t>
      </w:r>
    </w:p>
    <w:p w:rsidR="0059368F" w:rsidRDefault="00357133" w:rsidP="00493D30">
      <w:pPr>
        <w:pStyle w:val="Lijstalinea"/>
        <w:numPr>
          <w:ilvl w:val="0"/>
          <w:numId w:val="1"/>
        </w:numPr>
        <w:spacing w:line="257" w:lineRule="auto"/>
        <w:ind w:left="714" w:hanging="357"/>
      </w:pPr>
      <w:hyperlink r:id="rId38" w:anchor=".XBfP01xKiM8" w:history="1">
        <w:r w:rsidR="00A22449" w:rsidRPr="00257E19">
          <w:rPr>
            <w:rStyle w:val="Hyperlink"/>
          </w:rPr>
          <w:t>https://www.tijdstroom.nl/boek/protocollaire-behandelingen-voor-volwassenen-met-psychische-klachten-1#.XBfP01xKiM8</w:t>
        </w:r>
      </w:hyperlink>
      <w:r w:rsidR="00A22449">
        <w:t xml:space="preserve"> </w:t>
      </w:r>
    </w:p>
    <w:p w:rsidR="00723602" w:rsidRPr="0095605E" w:rsidRDefault="00723602" w:rsidP="00003B5C">
      <w:pPr>
        <w:spacing w:after="0" w:line="257" w:lineRule="auto"/>
        <w:rPr>
          <w:b/>
        </w:rPr>
      </w:pPr>
      <w:r w:rsidRPr="0095605E">
        <w:rPr>
          <w:b/>
        </w:rPr>
        <w:t>Lijst-bronvermelding:</w:t>
      </w:r>
    </w:p>
    <w:p w:rsidR="00996664" w:rsidRDefault="00996664" w:rsidP="00996664">
      <w:pPr>
        <w:spacing w:after="100" w:line="360" w:lineRule="auto"/>
        <w:ind w:left="709" w:hanging="709"/>
        <w:jc w:val="both"/>
      </w:pPr>
      <w:r w:rsidRPr="006E74AC">
        <w:t xml:space="preserve">Keijsers, G. P. J. (1999). Protocollaire behandeling van patiënten met het chronisch vermoeidheidssyndroom. Graduele activering en cognitieve therapie. In G. P. J. Keijsers, A. Minnen &amp; C. A.L. Hoogduin (red.). </w:t>
      </w:r>
      <w:r w:rsidRPr="006E74AC">
        <w:rPr>
          <w:i/>
        </w:rPr>
        <w:t xml:space="preserve">Protocollaire behandelingen in de ambulante geestelijke gezondheidszorg </w:t>
      </w:r>
      <w:r>
        <w:t>(pp. 162-198). Houten: Bohn Stafleu Van Loghum.</w:t>
      </w:r>
    </w:p>
    <w:p w:rsidR="00616FFF" w:rsidRPr="00DF0955" w:rsidRDefault="008B32D1" w:rsidP="00DF0955">
      <w:pPr>
        <w:spacing w:after="100" w:line="360" w:lineRule="auto"/>
        <w:ind w:left="709" w:hanging="709"/>
        <w:jc w:val="both"/>
      </w:pPr>
      <w:r>
        <w:t xml:space="preserve">Keijsers, G. P. J. (2017). </w:t>
      </w:r>
      <w:r w:rsidRPr="008B32D1">
        <w:rPr>
          <w:i/>
        </w:rPr>
        <w:t>Protocollaire behandelingen voor volw</w:t>
      </w:r>
      <w:r>
        <w:rPr>
          <w:i/>
        </w:rPr>
        <w:t>assenen met psychische klachten</w:t>
      </w:r>
      <w:r w:rsidRPr="008B32D1">
        <w:rPr>
          <w:i/>
        </w:rPr>
        <w:t>.</w:t>
      </w:r>
      <w:r>
        <w:t xml:space="preserve"> Amsterdam: Koninklijke Boom uitgevers.</w:t>
      </w:r>
    </w:p>
    <w:p w:rsidR="00723602" w:rsidRDefault="00723602" w:rsidP="00723602">
      <w:pPr>
        <w:pStyle w:val="Lijstalinea"/>
        <w:numPr>
          <w:ilvl w:val="0"/>
          <w:numId w:val="11"/>
        </w:numPr>
        <w:spacing w:after="0"/>
        <w:rPr>
          <w:b/>
        </w:rPr>
      </w:pPr>
      <w:r>
        <w:rPr>
          <w:b/>
        </w:rPr>
        <w:t>Slade, M.</w:t>
      </w:r>
    </w:p>
    <w:p w:rsidR="00723602" w:rsidRDefault="00723602" w:rsidP="00DF0955">
      <w:pPr>
        <w:spacing w:after="0" w:line="257" w:lineRule="auto"/>
        <w:rPr>
          <w:b/>
        </w:rPr>
      </w:pPr>
      <w:r>
        <w:rPr>
          <w:b/>
        </w:rPr>
        <w:t>Titels verwant met het thema:</w:t>
      </w:r>
    </w:p>
    <w:p w:rsidR="00723602" w:rsidRDefault="00723602" w:rsidP="00723602">
      <w:pPr>
        <w:pStyle w:val="Lijstalinea"/>
        <w:numPr>
          <w:ilvl w:val="0"/>
          <w:numId w:val="12"/>
        </w:numPr>
        <w:spacing w:after="0"/>
      </w:pPr>
      <w:r>
        <w:t>Development of the REFOCUS intervention to increase mental health team support for personal recovery, British Journal of Psychiatry, 207, 544- 550.</w:t>
      </w:r>
    </w:p>
    <w:p w:rsidR="00723602" w:rsidRDefault="00723602" w:rsidP="00066521">
      <w:pPr>
        <w:pStyle w:val="Lijstalinea"/>
        <w:numPr>
          <w:ilvl w:val="0"/>
          <w:numId w:val="12"/>
        </w:numPr>
        <w:spacing w:line="257" w:lineRule="auto"/>
        <w:ind w:left="714" w:hanging="357"/>
      </w:pPr>
      <w:r>
        <w:t>100 ways to support recovery. A guide for mental health professionals.</w:t>
      </w:r>
    </w:p>
    <w:p w:rsidR="00723602" w:rsidRDefault="00723602" w:rsidP="00DF0955">
      <w:pPr>
        <w:spacing w:after="0" w:line="257" w:lineRule="auto"/>
        <w:rPr>
          <w:b/>
        </w:rPr>
      </w:pPr>
      <w:r>
        <w:rPr>
          <w:b/>
        </w:rPr>
        <w:t>Vindplaats:</w:t>
      </w:r>
    </w:p>
    <w:p w:rsidR="00723602" w:rsidRDefault="00357133" w:rsidP="00723602">
      <w:pPr>
        <w:pStyle w:val="Lijstalinea"/>
        <w:numPr>
          <w:ilvl w:val="0"/>
          <w:numId w:val="12"/>
        </w:numPr>
        <w:spacing w:after="0"/>
      </w:pPr>
      <w:hyperlink r:id="rId39" w:history="1">
        <w:r w:rsidR="00723602">
          <w:rPr>
            <w:rStyle w:val="Hyperlink"/>
          </w:rPr>
          <w:t>http://eprints.nottingham.ac.uk/31029/1/BJP%20REFOCUS%20Intervention%20%28%2327%29.pdf</w:t>
        </w:r>
      </w:hyperlink>
      <w:r w:rsidR="00723602">
        <w:t xml:space="preserve"> </w:t>
      </w:r>
    </w:p>
    <w:p w:rsidR="00723602" w:rsidRDefault="00357133" w:rsidP="00723602">
      <w:pPr>
        <w:pStyle w:val="Lijstalinea"/>
        <w:numPr>
          <w:ilvl w:val="0"/>
          <w:numId w:val="12"/>
        </w:numPr>
      </w:pPr>
      <w:hyperlink r:id="rId40" w:history="1">
        <w:r w:rsidR="00723602">
          <w:rPr>
            <w:rStyle w:val="Hyperlink"/>
          </w:rPr>
          <w:t>https://www.rethink.org/media/704895/100_ways_to_support_recovery_2nd_edition.pdf</w:t>
        </w:r>
      </w:hyperlink>
    </w:p>
    <w:p w:rsidR="00723602" w:rsidRDefault="00723602" w:rsidP="00003B5C">
      <w:pPr>
        <w:spacing w:after="0" w:line="257" w:lineRule="auto"/>
        <w:rPr>
          <w:b/>
        </w:rPr>
      </w:pPr>
      <w:r>
        <w:rPr>
          <w:b/>
        </w:rPr>
        <w:t>Lijst-bronvermelding:</w:t>
      </w:r>
    </w:p>
    <w:p w:rsidR="00723602" w:rsidRDefault="00723602" w:rsidP="00723602">
      <w:pPr>
        <w:spacing w:after="100" w:line="360" w:lineRule="auto"/>
        <w:ind w:left="709" w:hanging="709"/>
        <w:jc w:val="both"/>
      </w:pPr>
      <w:r>
        <w:t xml:space="preserve">Slade, M. (2013). </w:t>
      </w:r>
      <w:r>
        <w:rPr>
          <w:i/>
        </w:rPr>
        <w:t>100 ways to support recovery. A guide for mental health professionals</w:t>
      </w:r>
      <w:r>
        <w:t xml:space="preserve">. Geraadpleegd op 15 december 2018, op </w:t>
      </w:r>
      <w:hyperlink r:id="rId41" w:history="1">
        <w:r>
          <w:rPr>
            <w:rStyle w:val="Hyperlink"/>
          </w:rPr>
          <w:t>https://www.rethink.org/media/704895/100_ways_to_support_recovery_2nd_edition.pdf</w:t>
        </w:r>
      </w:hyperlink>
      <w:r>
        <w:t xml:space="preserve"> </w:t>
      </w:r>
    </w:p>
    <w:p w:rsidR="00723602" w:rsidRDefault="00723602" w:rsidP="00B15660">
      <w:pPr>
        <w:spacing w:after="100" w:line="360" w:lineRule="auto"/>
        <w:ind w:left="709" w:hanging="709"/>
        <w:jc w:val="both"/>
      </w:pPr>
      <w:r>
        <w:t>Slade, M., Bird, V., Le Boutillier, C., Grey, B., Larsen, J., Leamy</w:t>
      </w:r>
      <w:r w:rsidR="003924B6">
        <w:t>, M.,</w:t>
      </w:r>
      <w:r>
        <w:t xml:space="preserve"> et al … (2015).  Development of the REFOCUS intervention to increase mental health team support for personal recovery. </w:t>
      </w:r>
      <w:r>
        <w:rPr>
          <w:i/>
        </w:rPr>
        <w:t xml:space="preserve">British Journal of Psychiatry, 207, </w:t>
      </w:r>
      <w:r w:rsidRPr="0006285D">
        <w:t>544-550</w:t>
      </w:r>
      <w:r>
        <w:rPr>
          <w:i/>
        </w:rPr>
        <w:t>.</w:t>
      </w:r>
    </w:p>
    <w:p w:rsidR="00B15660" w:rsidRPr="00C5291C" w:rsidRDefault="00C5291C" w:rsidP="00C5291C">
      <w:pPr>
        <w:spacing w:after="100" w:line="360" w:lineRule="auto"/>
        <w:jc w:val="both"/>
        <w:rPr>
          <w:b/>
          <w:u w:val="single"/>
        </w:rPr>
      </w:pPr>
      <w:r>
        <w:rPr>
          <w:b/>
          <w:u w:val="single"/>
        </w:rPr>
        <w:lastRenderedPageBreak/>
        <w:t xml:space="preserve">-&gt; </w:t>
      </w:r>
      <w:r w:rsidR="00996664" w:rsidRPr="00C5291C">
        <w:rPr>
          <w:b/>
          <w:u w:val="single"/>
        </w:rPr>
        <w:t>Volledige lijst-bronvermelding van sterauteurs:</w:t>
      </w:r>
    </w:p>
    <w:p w:rsidR="00996664" w:rsidRDefault="00996664" w:rsidP="009C204E">
      <w:pPr>
        <w:spacing w:after="100" w:line="360" w:lineRule="auto"/>
        <w:ind w:left="709" w:hanging="709"/>
        <w:jc w:val="both"/>
      </w:pPr>
      <w:r w:rsidRPr="006E74AC">
        <w:t xml:space="preserve">Keijsers, G. P. J. (1999). Protocollaire behandeling van patiënten met het chronisch vermoeidheidssyndroom. Graduele activering en cognitieve therapie. In G. P. J. Keijsers, A. Minnen &amp; C. A.L. Hoogduin (red.). </w:t>
      </w:r>
      <w:r w:rsidRPr="006E74AC">
        <w:rPr>
          <w:i/>
        </w:rPr>
        <w:t xml:space="preserve">Protocollaire behandelingen in de ambulante geestelijke gezondheidszorg </w:t>
      </w:r>
      <w:r>
        <w:t>(pp. 162-198). Houten: Bohn Stafleu Van Loghum.</w:t>
      </w:r>
    </w:p>
    <w:p w:rsidR="00996664" w:rsidRDefault="00996664" w:rsidP="00996664">
      <w:pPr>
        <w:spacing w:after="100" w:line="360" w:lineRule="auto"/>
        <w:ind w:left="709" w:hanging="709"/>
        <w:jc w:val="both"/>
      </w:pPr>
      <w:r>
        <w:t xml:space="preserve">Keijsers, G. P. J. (2017). </w:t>
      </w:r>
      <w:r w:rsidRPr="008B32D1">
        <w:rPr>
          <w:i/>
        </w:rPr>
        <w:t>Protocollaire behandelingen voor volw</w:t>
      </w:r>
      <w:r>
        <w:rPr>
          <w:i/>
        </w:rPr>
        <w:t>assenen met psychische klachten</w:t>
      </w:r>
      <w:r w:rsidRPr="008B32D1">
        <w:rPr>
          <w:i/>
        </w:rPr>
        <w:t>.</w:t>
      </w:r>
      <w:r>
        <w:t xml:space="preserve"> Amsterdam: Koninklijke Boom uitgevers.</w:t>
      </w:r>
    </w:p>
    <w:p w:rsidR="00996664" w:rsidRPr="00996664" w:rsidRDefault="00996664" w:rsidP="00996664">
      <w:pPr>
        <w:spacing w:after="100" w:line="360" w:lineRule="auto"/>
        <w:ind w:left="709" w:hanging="709"/>
        <w:jc w:val="both"/>
      </w:pPr>
      <w:r>
        <w:t xml:space="preserve">Slade, M. (2013). </w:t>
      </w:r>
      <w:r>
        <w:rPr>
          <w:i/>
        </w:rPr>
        <w:t>100 ways to support recovery. A guide for mental health professionals</w:t>
      </w:r>
      <w:r>
        <w:t xml:space="preserve">. Geraadpleegd op 15 december 2018, op </w:t>
      </w:r>
      <w:hyperlink r:id="rId42" w:history="1">
        <w:r w:rsidRPr="00996664">
          <w:rPr>
            <w:rStyle w:val="Hyperlink"/>
            <w:u w:val="none"/>
          </w:rPr>
          <w:t>https://www.rethink.org/media/704895/100_ways_to_support_recovery_2nd_edition.pdf</w:t>
        </w:r>
      </w:hyperlink>
      <w:r w:rsidRPr="00996664">
        <w:t xml:space="preserve"> </w:t>
      </w:r>
    </w:p>
    <w:p w:rsidR="00996664" w:rsidRDefault="00996664" w:rsidP="00942728">
      <w:pPr>
        <w:spacing w:after="100" w:line="360" w:lineRule="auto"/>
        <w:ind w:left="709" w:hanging="709"/>
        <w:jc w:val="both"/>
      </w:pPr>
      <w:r>
        <w:t xml:space="preserve">Slade, M., Bird, V., Le Boutillier, C., Grey, B., Larsen, J., Leamy, M., et al … (2015).  Development of the REFOCUS intervention to increase mental health team support for personal recovery. </w:t>
      </w:r>
      <w:r>
        <w:rPr>
          <w:i/>
        </w:rPr>
        <w:t xml:space="preserve">British Journal of Psychiatry, 207, </w:t>
      </w:r>
      <w:r w:rsidRPr="00A14B45">
        <w:t>544-550.</w:t>
      </w:r>
    </w:p>
    <w:p w:rsidR="001F0632" w:rsidRPr="00B15660" w:rsidRDefault="001F0632" w:rsidP="00942728">
      <w:pPr>
        <w:spacing w:after="100" w:line="360" w:lineRule="auto"/>
        <w:ind w:left="709" w:hanging="709"/>
        <w:jc w:val="both"/>
      </w:pPr>
    </w:p>
    <w:p w:rsidR="00723602" w:rsidRDefault="00723602" w:rsidP="004741A7">
      <w:pPr>
        <w:pStyle w:val="Kop2"/>
      </w:pPr>
      <w:bookmarkStart w:id="21" w:name="_Toc532935245"/>
      <w:r>
        <w:t>Het colofon</w:t>
      </w:r>
      <w:bookmarkEnd w:id="21"/>
      <w:r>
        <w:t xml:space="preserve"> </w:t>
      </w:r>
    </w:p>
    <w:p w:rsidR="00CD150E" w:rsidRPr="00CD150E" w:rsidRDefault="00CD150E" w:rsidP="00CD150E">
      <w:pPr>
        <w:spacing w:after="100" w:line="360" w:lineRule="auto"/>
        <w:ind w:left="709" w:hanging="709"/>
        <w:jc w:val="both"/>
        <w:rPr>
          <w:i/>
        </w:rPr>
      </w:pPr>
      <w:r>
        <w:t xml:space="preserve">Korrelboom, K., &amp; ten Broeke, E. (2014). </w:t>
      </w:r>
      <w:r>
        <w:rPr>
          <w:i/>
        </w:rPr>
        <w:t xml:space="preserve">Geïntegreerde cognitieve gedragstherapie. Handboek voor theorie en praktijk </w:t>
      </w:r>
      <w:r>
        <w:t>(Tweede, geheel herziene druk). Bussum: Coutinho.</w:t>
      </w:r>
    </w:p>
    <w:p w:rsidR="00CD150E" w:rsidRPr="00CD150E" w:rsidRDefault="003F065A" w:rsidP="00CD150E">
      <w:pPr>
        <w:pStyle w:val="Lijstalinea"/>
        <w:numPr>
          <w:ilvl w:val="0"/>
          <w:numId w:val="11"/>
        </w:numPr>
        <w:spacing w:after="0" w:line="240" w:lineRule="auto"/>
        <w:rPr>
          <w:b/>
          <w:lang w:val="nl-NL"/>
        </w:rPr>
      </w:pPr>
      <w:r w:rsidRPr="00CD150E">
        <w:rPr>
          <w:b/>
          <w:lang w:val="nl-NL"/>
        </w:rPr>
        <w:t>De auteurs:</w:t>
      </w:r>
    </w:p>
    <w:p w:rsidR="003F065A" w:rsidRPr="00CD150E" w:rsidRDefault="00CD150E" w:rsidP="00CD150E">
      <w:pPr>
        <w:pStyle w:val="Lijstalinea"/>
        <w:numPr>
          <w:ilvl w:val="0"/>
          <w:numId w:val="12"/>
        </w:numPr>
        <w:spacing w:after="0" w:line="240" w:lineRule="auto"/>
        <w:rPr>
          <w:lang w:val="nl-NL"/>
        </w:rPr>
      </w:pPr>
      <w:r>
        <w:rPr>
          <w:lang w:val="nl-NL"/>
        </w:rPr>
        <w:t>Kees</w:t>
      </w:r>
      <w:r w:rsidR="003F065A" w:rsidRPr="00CD150E">
        <w:rPr>
          <w:lang w:val="nl-NL"/>
        </w:rPr>
        <w:t xml:space="preserve"> Korrelboom</w:t>
      </w:r>
    </w:p>
    <w:p w:rsidR="003F065A" w:rsidRPr="00CD150E" w:rsidRDefault="003F065A" w:rsidP="00CD150E">
      <w:pPr>
        <w:pStyle w:val="Lijstalinea"/>
        <w:numPr>
          <w:ilvl w:val="0"/>
          <w:numId w:val="28"/>
        </w:numPr>
        <w:spacing w:after="0" w:line="240" w:lineRule="auto"/>
        <w:rPr>
          <w:lang w:val="nl-NL"/>
        </w:rPr>
      </w:pPr>
      <w:r w:rsidRPr="00CD150E">
        <w:rPr>
          <w:lang w:val="nl-NL"/>
        </w:rPr>
        <w:t>Erik ten Broeke</w:t>
      </w:r>
    </w:p>
    <w:p w:rsidR="00CD150E" w:rsidRPr="00CD150E" w:rsidRDefault="003F065A" w:rsidP="00CD150E">
      <w:pPr>
        <w:pStyle w:val="Lijstalinea"/>
        <w:numPr>
          <w:ilvl w:val="0"/>
          <w:numId w:val="11"/>
        </w:numPr>
        <w:spacing w:after="0" w:line="240" w:lineRule="auto"/>
        <w:rPr>
          <w:b/>
          <w:lang w:val="nl-NL"/>
        </w:rPr>
      </w:pPr>
      <w:r w:rsidRPr="00CD150E">
        <w:rPr>
          <w:b/>
          <w:lang w:val="nl-NL"/>
        </w:rPr>
        <w:t xml:space="preserve">Co-auteur: </w:t>
      </w:r>
    </w:p>
    <w:p w:rsidR="003F065A" w:rsidRPr="00CD150E" w:rsidRDefault="003F065A" w:rsidP="00CD150E">
      <w:pPr>
        <w:pStyle w:val="Lijstalinea"/>
        <w:numPr>
          <w:ilvl w:val="0"/>
          <w:numId w:val="28"/>
        </w:numPr>
        <w:spacing w:after="0" w:line="240" w:lineRule="auto"/>
        <w:rPr>
          <w:lang w:val="nl-NL"/>
        </w:rPr>
      </w:pPr>
      <w:r w:rsidRPr="00CD150E">
        <w:rPr>
          <w:lang w:val="nl-NL"/>
        </w:rPr>
        <w:t>Marc Verbraak</w:t>
      </w:r>
    </w:p>
    <w:p w:rsidR="00CD150E" w:rsidRPr="00CD150E" w:rsidRDefault="003F065A" w:rsidP="00CD150E">
      <w:pPr>
        <w:pStyle w:val="Lijstalinea"/>
        <w:numPr>
          <w:ilvl w:val="0"/>
          <w:numId w:val="11"/>
        </w:numPr>
        <w:spacing w:after="0" w:line="240" w:lineRule="auto"/>
        <w:rPr>
          <w:b/>
          <w:lang w:val="nl-NL"/>
        </w:rPr>
      </w:pPr>
      <w:r w:rsidRPr="00CD150E">
        <w:rPr>
          <w:b/>
          <w:lang w:val="nl-NL"/>
        </w:rPr>
        <w:t xml:space="preserve">De uitgever: </w:t>
      </w:r>
    </w:p>
    <w:p w:rsidR="00045CA3" w:rsidRPr="00045CA3" w:rsidRDefault="003F065A" w:rsidP="00045CA3">
      <w:pPr>
        <w:pStyle w:val="Lijstalinea"/>
        <w:numPr>
          <w:ilvl w:val="0"/>
          <w:numId w:val="28"/>
        </w:numPr>
        <w:spacing w:after="0" w:line="240" w:lineRule="auto"/>
        <w:rPr>
          <w:lang w:val="nl-NL"/>
        </w:rPr>
      </w:pPr>
      <w:r w:rsidRPr="00CD150E">
        <w:rPr>
          <w:lang w:val="nl-NL"/>
        </w:rPr>
        <w:t>Coutinho</w:t>
      </w:r>
    </w:p>
    <w:p w:rsidR="00CD150E" w:rsidRPr="00CD150E" w:rsidRDefault="003F065A" w:rsidP="00CD150E">
      <w:pPr>
        <w:pStyle w:val="Lijstalinea"/>
        <w:numPr>
          <w:ilvl w:val="0"/>
          <w:numId w:val="11"/>
        </w:numPr>
        <w:spacing w:after="0" w:line="240" w:lineRule="auto"/>
        <w:rPr>
          <w:b/>
          <w:lang w:val="nl-NL"/>
        </w:rPr>
      </w:pPr>
      <w:r w:rsidRPr="00CD150E">
        <w:rPr>
          <w:b/>
          <w:lang w:val="nl-NL"/>
        </w:rPr>
        <w:t xml:space="preserve">ISBN (international Standard Book Number): </w:t>
      </w:r>
    </w:p>
    <w:p w:rsidR="00CD150E" w:rsidRDefault="003F065A" w:rsidP="00CD150E">
      <w:pPr>
        <w:pStyle w:val="Lijstalinea"/>
        <w:numPr>
          <w:ilvl w:val="0"/>
          <w:numId w:val="28"/>
        </w:numPr>
        <w:spacing w:after="0" w:line="240" w:lineRule="auto"/>
        <w:rPr>
          <w:lang w:val="nl-NL"/>
        </w:rPr>
      </w:pPr>
      <w:r>
        <w:rPr>
          <w:lang w:val="nl-NL"/>
        </w:rPr>
        <w:t>ISBN 978 90 469 0381 0</w:t>
      </w:r>
    </w:p>
    <w:p w:rsidR="003F065A" w:rsidRPr="00CD150E" w:rsidRDefault="00CD150E" w:rsidP="00CD150E">
      <w:pPr>
        <w:pStyle w:val="Lijstalinea"/>
        <w:spacing w:after="0" w:line="240" w:lineRule="auto"/>
        <w:rPr>
          <w:lang w:val="nl-NL"/>
        </w:rPr>
      </w:pPr>
      <w:r>
        <w:rPr>
          <w:lang w:val="nl-NL"/>
        </w:rPr>
        <w:t>-&gt; u</w:t>
      </w:r>
      <w:r w:rsidR="003F065A" w:rsidRPr="00CD150E">
        <w:rPr>
          <w:lang w:val="nl-NL"/>
        </w:rPr>
        <w:t>nieke identificatiecod</w:t>
      </w:r>
      <w:r>
        <w:rPr>
          <w:lang w:val="nl-NL"/>
        </w:rPr>
        <w:t>e die je aanvraagt voor je boek</w:t>
      </w:r>
    </w:p>
    <w:p w:rsidR="00CD150E" w:rsidRPr="00CD150E" w:rsidRDefault="003F065A" w:rsidP="00CD150E">
      <w:pPr>
        <w:pStyle w:val="Lijstalinea"/>
        <w:numPr>
          <w:ilvl w:val="0"/>
          <w:numId w:val="11"/>
        </w:numPr>
        <w:spacing w:after="0" w:line="240" w:lineRule="auto"/>
        <w:rPr>
          <w:b/>
          <w:lang w:val="nl-NL"/>
        </w:rPr>
      </w:pPr>
      <w:r w:rsidRPr="00CD150E">
        <w:rPr>
          <w:b/>
          <w:lang w:val="nl-NL"/>
        </w:rPr>
        <w:t xml:space="preserve">NUR (Nederlandstalige Uniforme Rubrieksindeling): </w:t>
      </w:r>
    </w:p>
    <w:p w:rsidR="00045CA3" w:rsidRDefault="003F065A" w:rsidP="00045CA3">
      <w:pPr>
        <w:pStyle w:val="Lijstalinea"/>
        <w:numPr>
          <w:ilvl w:val="0"/>
          <w:numId w:val="28"/>
        </w:numPr>
        <w:spacing w:after="0" w:line="240" w:lineRule="auto"/>
        <w:rPr>
          <w:lang w:val="nl-NL"/>
        </w:rPr>
      </w:pPr>
      <w:r w:rsidRPr="00CD150E">
        <w:rPr>
          <w:lang w:val="nl-NL"/>
        </w:rPr>
        <w:t>NUR 777</w:t>
      </w:r>
    </w:p>
    <w:p w:rsidR="00045CA3" w:rsidRPr="00045CA3" w:rsidRDefault="00045CA3" w:rsidP="00045CA3">
      <w:pPr>
        <w:pStyle w:val="Lijstalinea"/>
        <w:numPr>
          <w:ilvl w:val="0"/>
          <w:numId w:val="11"/>
        </w:numPr>
        <w:spacing w:after="0" w:line="240" w:lineRule="auto"/>
        <w:rPr>
          <w:b/>
          <w:lang w:val="nl-NL"/>
        </w:rPr>
      </w:pPr>
      <w:r w:rsidRPr="00045CA3">
        <w:rPr>
          <w:b/>
          <w:lang w:val="nl-NL"/>
        </w:rPr>
        <w:t>Voorflap:</w:t>
      </w:r>
    </w:p>
    <w:p w:rsidR="00045CA3" w:rsidRDefault="00045CA3" w:rsidP="00045CA3">
      <w:pPr>
        <w:pStyle w:val="Lijstalinea"/>
        <w:numPr>
          <w:ilvl w:val="0"/>
          <w:numId w:val="28"/>
        </w:numPr>
        <w:spacing w:after="0" w:line="240" w:lineRule="auto"/>
        <w:rPr>
          <w:lang w:val="nl-NL"/>
        </w:rPr>
      </w:pPr>
      <w:r>
        <w:rPr>
          <w:lang w:val="nl-NL"/>
        </w:rPr>
        <w:t>Een woestijn</w:t>
      </w:r>
    </w:p>
    <w:p w:rsidR="00045CA3" w:rsidRDefault="00045CA3" w:rsidP="00045CA3">
      <w:pPr>
        <w:pStyle w:val="Lijstalinea"/>
        <w:numPr>
          <w:ilvl w:val="0"/>
          <w:numId w:val="28"/>
        </w:numPr>
        <w:spacing w:after="0" w:line="240" w:lineRule="auto"/>
        <w:rPr>
          <w:lang w:val="nl-NL"/>
        </w:rPr>
      </w:pPr>
      <w:r>
        <w:rPr>
          <w:lang w:val="nl-NL"/>
        </w:rPr>
        <w:t>Afbeelding van een strand</w:t>
      </w:r>
    </w:p>
    <w:p w:rsidR="00045CA3" w:rsidRDefault="00045CA3" w:rsidP="00045CA3">
      <w:pPr>
        <w:pStyle w:val="Lijstalinea"/>
        <w:numPr>
          <w:ilvl w:val="0"/>
          <w:numId w:val="28"/>
        </w:numPr>
        <w:spacing w:after="0" w:line="240" w:lineRule="auto"/>
        <w:rPr>
          <w:lang w:val="nl-NL"/>
        </w:rPr>
      </w:pPr>
      <w:r>
        <w:rPr>
          <w:lang w:val="nl-NL"/>
        </w:rPr>
        <w:t>Titel, auteur en uitgeverij</w:t>
      </w:r>
    </w:p>
    <w:p w:rsidR="0076575C" w:rsidRDefault="0076575C" w:rsidP="00045CA3">
      <w:pPr>
        <w:pStyle w:val="Lijstalinea"/>
        <w:numPr>
          <w:ilvl w:val="0"/>
          <w:numId w:val="28"/>
        </w:numPr>
        <w:spacing w:after="0" w:line="240" w:lineRule="auto"/>
        <w:rPr>
          <w:lang w:val="nl-NL"/>
        </w:rPr>
      </w:pPr>
      <w:r>
        <w:rPr>
          <w:lang w:val="nl-NL"/>
        </w:rPr>
        <w:t xml:space="preserve">Lichte kleuren gebruikt </w:t>
      </w:r>
    </w:p>
    <w:p w:rsidR="0076575C" w:rsidRDefault="0076575C" w:rsidP="00045CA3">
      <w:pPr>
        <w:pStyle w:val="Lijstalinea"/>
        <w:numPr>
          <w:ilvl w:val="0"/>
          <w:numId w:val="28"/>
        </w:numPr>
        <w:spacing w:after="0" w:line="240" w:lineRule="auto"/>
        <w:rPr>
          <w:lang w:val="nl-NL"/>
        </w:rPr>
      </w:pPr>
      <w:r>
        <w:rPr>
          <w:lang w:val="nl-NL"/>
        </w:rPr>
        <w:t xml:space="preserve">Hardcover </w:t>
      </w:r>
    </w:p>
    <w:p w:rsidR="00045CA3" w:rsidRPr="0076575C" w:rsidRDefault="00045CA3" w:rsidP="00045CA3">
      <w:pPr>
        <w:pStyle w:val="Lijstalinea"/>
        <w:numPr>
          <w:ilvl w:val="0"/>
          <w:numId w:val="11"/>
        </w:numPr>
        <w:spacing w:after="0" w:line="240" w:lineRule="auto"/>
        <w:rPr>
          <w:b/>
          <w:lang w:val="nl-NL"/>
        </w:rPr>
      </w:pPr>
      <w:r w:rsidRPr="0076575C">
        <w:rPr>
          <w:b/>
          <w:lang w:val="nl-NL"/>
        </w:rPr>
        <w:t>Achterflap:</w:t>
      </w:r>
    </w:p>
    <w:p w:rsidR="00045CA3" w:rsidRDefault="0076575C" w:rsidP="00045CA3">
      <w:pPr>
        <w:pStyle w:val="Lijstalinea"/>
        <w:numPr>
          <w:ilvl w:val="0"/>
          <w:numId w:val="28"/>
        </w:numPr>
        <w:spacing w:after="0" w:line="240" w:lineRule="auto"/>
        <w:rPr>
          <w:lang w:val="nl-NL"/>
        </w:rPr>
      </w:pPr>
      <w:r>
        <w:rPr>
          <w:lang w:val="nl-NL"/>
        </w:rPr>
        <w:t>Beknopte voorstelling van het boek</w:t>
      </w:r>
    </w:p>
    <w:p w:rsidR="0076575C" w:rsidRDefault="0076575C" w:rsidP="00045CA3">
      <w:pPr>
        <w:pStyle w:val="Lijstalinea"/>
        <w:numPr>
          <w:ilvl w:val="0"/>
          <w:numId w:val="28"/>
        </w:numPr>
        <w:spacing w:after="0" w:line="240" w:lineRule="auto"/>
        <w:rPr>
          <w:lang w:val="nl-NL"/>
        </w:rPr>
      </w:pPr>
      <w:r>
        <w:rPr>
          <w:lang w:val="nl-NL"/>
        </w:rPr>
        <w:t>Vermelden dat het een handboek is</w:t>
      </w:r>
    </w:p>
    <w:p w:rsidR="0076575C" w:rsidRPr="00045CA3" w:rsidRDefault="0076575C" w:rsidP="00045CA3">
      <w:pPr>
        <w:pStyle w:val="Lijstalinea"/>
        <w:numPr>
          <w:ilvl w:val="0"/>
          <w:numId w:val="28"/>
        </w:numPr>
        <w:spacing w:after="0" w:line="240" w:lineRule="auto"/>
        <w:rPr>
          <w:lang w:val="nl-NL"/>
        </w:rPr>
      </w:pPr>
      <w:r>
        <w:rPr>
          <w:lang w:val="nl-NL"/>
        </w:rPr>
        <w:t xml:space="preserve">Hardcover </w:t>
      </w:r>
    </w:p>
    <w:p w:rsidR="00F145E8" w:rsidRDefault="00F145E8">
      <w:pPr>
        <w:spacing w:line="259" w:lineRule="auto"/>
        <w:rPr>
          <w:rFonts w:asciiTheme="majorHAnsi" w:eastAsiaTheme="majorEastAsia" w:hAnsiTheme="majorHAnsi" w:cstheme="majorBidi"/>
          <w:color w:val="1F3763" w:themeColor="accent1" w:themeShade="7F"/>
          <w:sz w:val="24"/>
          <w:szCs w:val="24"/>
        </w:rPr>
      </w:pPr>
    </w:p>
    <w:p w:rsidR="00723602" w:rsidRPr="00942728" w:rsidRDefault="007E35AB" w:rsidP="004741A7">
      <w:pPr>
        <w:pStyle w:val="Kop2"/>
      </w:pPr>
      <w:bookmarkStart w:id="22" w:name="_Toc532935246"/>
      <w:r>
        <w:lastRenderedPageBreak/>
        <w:t>Buiten de basistekst: bijkomende soorten informatiebronnen</w:t>
      </w:r>
      <w:bookmarkEnd w:id="22"/>
    </w:p>
    <w:tbl>
      <w:tblPr>
        <w:tblStyle w:val="Tabelraster"/>
        <w:tblW w:w="10207" w:type="dxa"/>
        <w:tblInd w:w="-289" w:type="dxa"/>
        <w:tblLook w:val="04A0" w:firstRow="1" w:lastRow="0" w:firstColumn="1" w:lastColumn="0" w:noHBand="0" w:noVBand="1"/>
      </w:tblPr>
      <w:tblGrid>
        <w:gridCol w:w="1644"/>
        <w:gridCol w:w="2034"/>
        <w:gridCol w:w="1128"/>
        <w:gridCol w:w="1155"/>
        <w:gridCol w:w="4246"/>
      </w:tblGrid>
      <w:tr w:rsidR="00F11476" w:rsidTr="003274EF">
        <w:tc>
          <w:tcPr>
            <w:tcW w:w="1644" w:type="dxa"/>
            <w:tcBorders>
              <w:top w:val="single" w:sz="4" w:space="0" w:color="auto"/>
              <w:left w:val="single" w:sz="4" w:space="0" w:color="auto"/>
              <w:bottom w:val="single" w:sz="4" w:space="0" w:color="auto"/>
              <w:right w:val="single" w:sz="4" w:space="0" w:color="auto"/>
            </w:tcBorders>
          </w:tcPr>
          <w:p w:rsidR="00723602" w:rsidRDefault="00723602">
            <w:pPr>
              <w:spacing w:line="240" w:lineRule="auto"/>
              <w:rPr>
                <w:b/>
              </w:rPr>
            </w:pPr>
          </w:p>
        </w:tc>
        <w:tc>
          <w:tcPr>
            <w:tcW w:w="2034"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t>Zoektermen</w:t>
            </w:r>
          </w:p>
        </w:tc>
        <w:tc>
          <w:tcPr>
            <w:tcW w:w="1128"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t>Waar</w:t>
            </w:r>
          </w:p>
        </w:tc>
        <w:tc>
          <w:tcPr>
            <w:tcW w:w="1155"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t>Aantal resultaten</w:t>
            </w:r>
          </w:p>
        </w:tc>
        <w:tc>
          <w:tcPr>
            <w:tcW w:w="4246" w:type="dxa"/>
            <w:tcBorders>
              <w:top w:val="single" w:sz="4" w:space="0" w:color="auto"/>
              <w:left w:val="single" w:sz="4" w:space="0" w:color="auto"/>
              <w:bottom w:val="single" w:sz="4" w:space="0" w:color="auto"/>
              <w:right w:val="single" w:sz="4" w:space="0" w:color="auto"/>
            </w:tcBorders>
            <w:hideMark/>
          </w:tcPr>
          <w:p w:rsidR="00DB4D4C" w:rsidRDefault="00723602">
            <w:pPr>
              <w:spacing w:line="240" w:lineRule="auto"/>
              <w:rPr>
                <w:b/>
              </w:rPr>
            </w:pPr>
            <w:r>
              <w:rPr>
                <w:b/>
              </w:rPr>
              <w:t>3 zoekresultaten</w:t>
            </w:r>
            <w:r w:rsidR="00DB4D4C">
              <w:rPr>
                <w:b/>
              </w:rPr>
              <w:t xml:space="preserve"> </w:t>
            </w:r>
          </w:p>
          <w:p w:rsidR="00723602" w:rsidRPr="00DB4D4C" w:rsidRDefault="00DB4D4C">
            <w:pPr>
              <w:spacing w:line="240" w:lineRule="auto"/>
            </w:pPr>
            <w:r>
              <w:t>(enkel titel van de bron, zie lijst-bronvermeldingen onder de tabel)</w:t>
            </w:r>
          </w:p>
        </w:tc>
      </w:tr>
      <w:tr w:rsidR="00F11476" w:rsidTr="003274EF">
        <w:tc>
          <w:tcPr>
            <w:tcW w:w="1644"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t xml:space="preserve">Boeken </w:t>
            </w:r>
          </w:p>
        </w:tc>
        <w:tc>
          <w:tcPr>
            <w:tcW w:w="2034" w:type="dxa"/>
            <w:tcBorders>
              <w:top w:val="single" w:sz="4" w:space="0" w:color="auto"/>
              <w:left w:val="single" w:sz="4" w:space="0" w:color="auto"/>
              <w:bottom w:val="single" w:sz="4" w:space="0" w:color="auto"/>
              <w:right w:val="single" w:sz="4" w:space="0" w:color="auto"/>
            </w:tcBorders>
          </w:tcPr>
          <w:p w:rsidR="00723602" w:rsidRPr="00B14E6F" w:rsidRDefault="00B17EC9">
            <w:pPr>
              <w:spacing w:line="240" w:lineRule="auto"/>
            </w:pPr>
            <w:r w:rsidRPr="00B14E6F">
              <w:t>Herstelgericht werken</w:t>
            </w:r>
          </w:p>
        </w:tc>
        <w:tc>
          <w:tcPr>
            <w:tcW w:w="1128" w:type="dxa"/>
            <w:tcBorders>
              <w:top w:val="single" w:sz="4" w:space="0" w:color="auto"/>
              <w:left w:val="single" w:sz="4" w:space="0" w:color="auto"/>
              <w:bottom w:val="single" w:sz="4" w:space="0" w:color="auto"/>
              <w:right w:val="single" w:sz="4" w:space="0" w:color="auto"/>
            </w:tcBorders>
          </w:tcPr>
          <w:p w:rsidR="00723602" w:rsidRPr="00B14E6F" w:rsidRDefault="00B17EC9">
            <w:pPr>
              <w:spacing w:line="240" w:lineRule="auto"/>
            </w:pPr>
            <w:r w:rsidRPr="00B14E6F">
              <w:t>LIMO</w:t>
            </w:r>
          </w:p>
          <w:p w:rsidR="00B14E6F" w:rsidRPr="00B14E6F" w:rsidRDefault="00B14E6F">
            <w:pPr>
              <w:spacing w:line="240" w:lineRule="auto"/>
            </w:pPr>
          </w:p>
        </w:tc>
        <w:tc>
          <w:tcPr>
            <w:tcW w:w="1155" w:type="dxa"/>
            <w:tcBorders>
              <w:top w:val="single" w:sz="4" w:space="0" w:color="auto"/>
              <w:left w:val="single" w:sz="4" w:space="0" w:color="auto"/>
              <w:bottom w:val="single" w:sz="4" w:space="0" w:color="auto"/>
              <w:right w:val="single" w:sz="4" w:space="0" w:color="auto"/>
            </w:tcBorders>
          </w:tcPr>
          <w:p w:rsidR="00723602" w:rsidRPr="00B14E6F" w:rsidRDefault="00B14E6F">
            <w:pPr>
              <w:spacing w:line="240" w:lineRule="auto"/>
            </w:pPr>
            <w:r>
              <w:t>4</w:t>
            </w:r>
          </w:p>
        </w:tc>
        <w:tc>
          <w:tcPr>
            <w:tcW w:w="4246" w:type="dxa"/>
            <w:tcBorders>
              <w:top w:val="single" w:sz="4" w:space="0" w:color="auto"/>
              <w:left w:val="single" w:sz="4" w:space="0" w:color="auto"/>
              <w:bottom w:val="single" w:sz="4" w:space="0" w:color="auto"/>
              <w:right w:val="single" w:sz="4" w:space="0" w:color="auto"/>
            </w:tcBorders>
          </w:tcPr>
          <w:p w:rsidR="00DF49AA" w:rsidRDefault="00DF49AA" w:rsidP="00DF49AA">
            <w:pPr>
              <w:spacing w:line="240" w:lineRule="auto"/>
            </w:pPr>
            <w:r>
              <w:t xml:space="preserve">Gebaseerd op inhoudelijke relevantie: </w:t>
            </w:r>
          </w:p>
          <w:p w:rsidR="00B14E6F" w:rsidRPr="00447349" w:rsidRDefault="00357133" w:rsidP="00447349">
            <w:pPr>
              <w:pStyle w:val="Lijstalinea"/>
              <w:numPr>
                <w:ilvl w:val="0"/>
                <w:numId w:val="14"/>
              </w:numPr>
              <w:spacing w:line="240" w:lineRule="auto"/>
            </w:pPr>
            <w:hyperlink r:id="rId43" w:history="1">
              <w:r w:rsidR="00B14E6F" w:rsidRPr="00447349">
                <w:t>Samen wijs!: herstelgericht werken op school</w:t>
              </w:r>
            </w:hyperlink>
          </w:p>
          <w:p w:rsidR="00B14E6F" w:rsidRDefault="00357133" w:rsidP="009C6220">
            <w:pPr>
              <w:pStyle w:val="Lijstalinea"/>
              <w:numPr>
                <w:ilvl w:val="0"/>
                <w:numId w:val="14"/>
              </w:numPr>
              <w:spacing w:line="240" w:lineRule="auto"/>
            </w:pPr>
            <w:hyperlink r:id="rId44" w:history="1">
              <w:r w:rsidR="00B14E6F" w:rsidRPr="00447349">
                <w:t>Praktijkboek herstelondersteunende zorg</w:t>
              </w:r>
            </w:hyperlink>
          </w:p>
          <w:p w:rsidR="00782694" w:rsidRPr="00B14E6F" w:rsidRDefault="00357133" w:rsidP="00DF49AA">
            <w:pPr>
              <w:pStyle w:val="Lijstalinea"/>
              <w:numPr>
                <w:ilvl w:val="0"/>
                <w:numId w:val="14"/>
              </w:numPr>
              <w:spacing w:line="240" w:lineRule="auto"/>
            </w:pPr>
            <w:hyperlink r:id="rId45" w:history="1">
              <w:r w:rsidR="00B14E6F" w:rsidRPr="00447349">
                <w:t>Naar een herstelondersteunende verslavingszorg: praktijk en beleid</w:t>
              </w:r>
            </w:hyperlink>
          </w:p>
        </w:tc>
      </w:tr>
      <w:tr w:rsidR="00F11476" w:rsidTr="003274EF">
        <w:tc>
          <w:tcPr>
            <w:tcW w:w="1644"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t>Artikels uit vaktijdschriften</w:t>
            </w:r>
          </w:p>
        </w:tc>
        <w:tc>
          <w:tcPr>
            <w:tcW w:w="2034" w:type="dxa"/>
            <w:tcBorders>
              <w:top w:val="single" w:sz="4" w:space="0" w:color="auto"/>
              <w:left w:val="single" w:sz="4" w:space="0" w:color="auto"/>
              <w:bottom w:val="single" w:sz="4" w:space="0" w:color="auto"/>
              <w:right w:val="single" w:sz="4" w:space="0" w:color="auto"/>
            </w:tcBorders>
          </w:tcPr>
          <w:p w:rsidR="00723602" w:rsidRPr="00B14E6F" w:rsidRDefault="00B40663" w:rsidP="00F145E8">
            <w:pPr>
              <w:spacing w:line="240" w:lineRule="auto"/>
            </w:pPr>
            <w:r>
              <w:t>Verbindend werken</w:t>
            </w:r>
          </w:p>
        </w:tc>
        <w:tc>
          <w:tcPr>
            <w:tcW w:w="1128" w:type="dxa"/>
            <w:tcBorders>
              <w:top w:val="single" w:sz="4" w:space="0" w:color="auto"/>
              <w:left w:val="single" w:sz="4" w:space="0" w:color="auto"/>
              <w:bottom w:val="single" w:sz="4" w:space="0" w:color="auto"/>
              <w:right w:val="single" w:sz="4" w:space="0" w:color="auto"/>
            </w:tcBorders>
          </w:tcPr>
          <w:p w:rsidR="00723602" w:rsidRPr="00B14E6F" w:rsidRDefault="00DF49AA">
            <w:pPr>
              <w:spacing w:line="240" w:lineRule="auto"/>
            </w:pPr>
            <w:r>
              <w:t>LIMO</w:t>
            </w:r>
          </w:p>
        </w:tc>
        <w:tc>
          <w:tcPr>
            <w:tcW w:w="1155" w:type="dxa"/>
            <w:tcBorders>
              <w:top w:val="single" w:sz="4" w:space="0" w:color="auto"/>
              <w:left w:val="single" w:sz="4" w:space="0" w:color="auto"/>
              <w:bottom w:val="single" w:sz="4" w:space="0" w:color="auto"/>
              <w:right w:val="single" w:sz="4" w:space="0" w:color="auto"/>
            </w:tcBorders>
          </w:tcPr>
          <w:p w:rsidR="00723602" w:rsidRPr="00B14E6F" w:rsidRDefault="00666103">
            <w:pPr>
              <w:spacing w:line="240" w:lineRule="auto"/>
            </w:pPr>
            <w:r>
              <w:t>14</w:t>
            </w:r>
          </w:p>
        </w:tc>
        <w:tc>
          <w:tcPr>
            <w:tcW w:w="4246" w:type="dxa"/>
            <w:tcBorders>
              <w:top w:val="single" w:sz="4" w:space="0" w:color="auto"/>
              <w:left w:val="single" w:sz="4" w:space="0" w:color="auto"/>
              <w:bottom w:val="single" w:sz="4" w:space="0" w:color="auto"/>
              <w:right w:val="single" w:sz="4" w:space="0" w:color="auto"/>
            </w:tcBorders>
          </w:tcPr>
          <w:p w:rsidR="00723602" w:rsidRDefault="00DF49AA">
            <w:pPr>
              <w:spacing w:line="240" w:lineRule="auto"/>
            </w:pPr>
            <w:r>
              <w:t>Gebaseerd op recentste publicatiedatum:</w:t>
            </w:r>
          </w:p>
          <w:p w:rsidR="00666103" w:rsidRPr="00666103" w:rsidRDefault="00357133" w:rsidP="00666103">
            <w:pPr>
              <w:pStyle w:val="Lijstalinea"/>
              <w:numPr>
                <w:ilvl w:val="0"/>
                <w:numId w:val="14"/>
              </w:numPr>
              <w:spacing w:line="240" w:lineRule="auto"/>
            </w:pPr>
            <w:hyperlink r:id="rId46" w:history="1">
              <w:r w:rsidR="00666103" w:rsidRPr="00666103">
                <w:t>Het Ris-K-project Leuven: verbindend werken op de breuklijn tussen school en gezin</w:t>
              </w:r>
            </w:hyperlink>
          </w:p>
          <w:p w:rsidR="009A33DA" w:rsidRPr="009A33DA" w:rsidRDefault="00357133" w:rsidP="009A33DA">
            <w:pPr>
              <w:pStyle w:val="Lijstalinea"/>
              <w:numPr>
                <w:ilvl w:val="0"/>
                <w:numId w:val="14"/>
              </w:numPr>
              <w:spacing w:line="240" w:lineRule="auto"/>
            </w:pPr>
            <w:hyperlink r:id="rId47" w:history="1">
              <w:r w:rsidR="009A33DA" w:rsidRPr="009A33DA">
                <w:t>Hoe werk je sa</w:t>
              </w:r>
              <w:r w:rsidR="00AE11BF">
                <w:t>men aan 'opvoeden' in samenspel</w:t>
              </w:r>
              <w:r w:rsidR="009A33DA" w:rsidRPr="009A33DA">
                <w:t>?</w:t>
              </w:r>
            </w:hyperlink>
          </w:p>
          <w:p w:rsidR="00DF49AA" w:rsidRPr="00B14E6F" w:rsidRDefault="00357133" w:rsidP="00AE11BF">
            <w:pPr>
              <w:pStyle w:val="Lijstalinea"/>
              <w:numPr>
                <w:ilvl w:val="0"/>
                <w:numId w:val="14"/>
              </w:numPr>
              <w:spacing w:line="240" w:lineRule="auto"/>
            </w:pPr>
            <w:hyperlink r:id="rId48" w:history="1">
              <w:r w:rsidR="00A75274" w:rsidRPr="00A75274">
                <w:t>Schooluitval tegengaan : binding als buffer tegen spijbelgedrag</w:t>
              </w:r>
            </w:hyperlink>
          </w:p>
        </w:tc>
      </w:tr>
      <w:tr w:rsidR="00F11476" w:rsidTr="003274EF">
        <w:tc>
          <w:tcPr>
            <w:tcW w:w="1644"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t>Eindwerken</w:t>
            </w:r>
          </w:p>
        </w:tc>
        <w:tc>
          <w:tcPr>
            <w:tcW w:w="2034" w:type="dxa"/>
            <w:tcBorders>
              <w:top w:val="single" w:sz="4" w:space="0" w:color="auto"/>
              <w:left w:val="single" w:sz="4" w:space="0" w:color="auto"/>
              <w:bottom w:val="single" w:sz="4" w:space="0" w:color="auto"/>
              <w:right w:val="single" w:sz="4" w:space="0" w:color="auto"/>
            </w:tcBorders>
          </w:tcPr>
          <w:p w:rsidR="00723602" w:rsidRDefault="00B40663">
            <w:pPr>
              <w:spacing w:line="240" w:lineRule="auto"/>
            </w:pPr>
            <w:r>
              <w:t>Verbindend werken</w:t>
            </w:r>
          </w:p>
          <w:p w:rsidR="00895725" w:rsidRPr="00B14E6F" w:rsidRDefault="00895725">
            <w:pPr>
              <w:spacing w:line="240" w:lineRule="auto"/>
            </w:pPr>
            <w:r>
              <w:t xml:space="preserve">(via genuanceerd zoeken </w:t>
            </w:r>
            <w:r w:rsidR="00E50D38">
              <w:t xml:space="preserve">zoekterm </w:t>
            </w:r>
            <w:r>
              <w:t>in de titel).</w:t>
            </w:r>
          </w:p>
        </w:tc>
        <w:tc>
          <w:tcPr>
            <w:tcW w:w="1128" w:type="dxa"/>
            <w:tcBorders>
              <w:top w:val="single" w:sz="4" w:space="0" w:color="auto"/>
              <w:left w:val="single" w:sz="4" w:space="0" w:color="auto"/>
              <w:bottom w:val="single" w:sz="4" w:space="0" w:color="auto"/>
              <w:right w:val="single" w:sz="4" w:space="0" w:color="auto"/>
            </w:tcBorders>
          </w:tcPr>
          <w:p w:rsidR="00895725" w:rsidRDefault="00895725">
            <w:pPr>
              <w:spacing w:line="240" w:lineRule="auto"/>
            </w:pPr>
            <w:r>
              <w:t>LIMO</w:t>
            </w:r>
          </w:p>
          <w:p w:rsidR="00895725" w:rsidRPr="00B14E6F" w:rsidRDefault="00895725">
            <w:pPr>
              <w:spacing w:line="240" w:lineRule="auto"/>
            </w:pPr>
          </w:p>
        </w:tc>
        <w:tc>
          <w:tcPr>
            <w:tcW w:w="1155" w:type="dxa"/>
            <w:tcBorders>
              <w:top w:val="single" w:sz="4" w:space="0" w:color="auto"/>
              <w:left w:val="single" w:sz="4" w:space="0" w:color="auto"/>
              <w:bottom w:val="single" w:sz="4" w:space="0" w:color="auto"/>
              <w:right w:val="single" w:sz="4" w:space="0" w:color="auto"/>
            </w:tcBorders>
          </w:tcPr>
          <w:p w:rsidR="00723602" w:rsidRPr="00B14E6F" w:rsidRDefault="00895725">
            <w:pPr>
              <w:spacing w:line="240" w:lineRule="auto"/>
            </w:pPr>
            <w:r>
              <w:t>3</w:t>
            </w:r>
          </w:p>
        </w:tc>
        <w:tc>
          <w:tcPr>
            <w:tcW w:w="4246" w:type="dxa"/>
            <w:tcBorders>
              <w:top w:val="single" w:sz="4" w:space="0" w:color="auto"/>
              <w:left w:val="single" w:sz="4" w:space="0" w:color="auto"/>
              <w:bottom w:val="single" w:sz="4" w:space="0" w:color="auto"/>
              <w:right w:val="single" w:sz="4" w:space="0" w:color="auto"/>
            </w:tcBorders>
          </w:tcPr>
          <w:p w:rsidR="00723602" w:rsidRDefault="00694186">
            <w:pPr>
              <w:spacing w:line="240" w:lineRule="auto"/>
            </w:pPr>
            <w:r>
              <w:t>Gebaseerd op inhoudelijke relevantie:</w:t>
            </w:r>
          </w:p>
          <w:p w:rsidR="002B31D2" w:rsidRPr="002B31D2" w:rsidRDefault="00357133" w:rsidP="002B31D2">
            <w:pPr>
              <w:pStyle w:val="Lijstalinea"/>
              <w:numPr>
                <w:ilvl w:val="0"/>
                <w:numId w:val="14"/>
              </w:numPr>
              <w:spacing w:line="240" w:lineRule="auto"/>
            </w:pPr>
            <w:hyperlink r:id="rId49" w:history="1">
              <w:r w:rsidR="002B31D2" w:rsidRPr="002B31D2">
                <w:t>Verbinding verbroken?: Verbindend werken in gezinnen binnen Crisishulp aan Huis</w:t>
              </w:r>
            </w:hyperlink>
          </w:p>
          <w:p w:rsidR="00E50D38" w:rsidRPr="00E50D38" w:rsidRDefault="00357133" w:rsidP="00E50D38">
            <w:pPr>
              <w:pStyle w:val="Lijstalinea"/>
              <w:numPr>
                <w:ilvl w:val="0"/>
                <w:numId w:val="14"/>
              </w:numPr>
              <w:spacing w:line="240" w:lineRule="auto"/>
            </w:pPr>
            <w:hyperlink r:id="rId50" w:history="1">
              <w:r w:rsidR="00E50D38" w:rsidRPr="00E50D38">
                <w:t>Bouwen door rouwen: Verbindend (samen)werkenmet rouwende jongeren</w:t>
              </w:r>
            </w:hyperlink>
          </w:p>
          <w:p w:rsidR="0093147E" w:rsidRPr="00B14E6F" w:rsidRDefault="00357133" w:rsidP="008B007F">
            <w:pPr>
              <w:pStyle w:val="Lijstalinea"/>
              <w:numPr>
                <w:ilvl w:val="0"/>
                <w:numId w:val="14"/>
              </w:numPr>
              <w:spacing w:line="240" w:lineRule="auto"/>
            </w:pPr>
            <w:hyperlink r:id="rId51" w:history="1">
              <w:r w:rsidR="0093147E" w:rsidRPr="0093147E">
                <w:t>In dialoog met meervoudig gekwetsten: verbindend werken in een CAW</w:t>
              </w:r>
            </w:hyperlink>
            <w:r w:rsidR="0093147E">
              <w:t xml:space="preserve"> </w:t>
            </w:r>
          </w:p>
        </w:tc>
      </w:tr>
      <w:tr w:rsidR="00F11476" w:rsidTr="003274EF">
        <w:tc>
          <w:tcPr>
            <w:tcW w:w="1644"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t>Onderzoeks</w:t>
            </w:r>
            <w:r w:rsidR="00666103">
              <w:rPr>
                <w:b/>
              </w:rPr>
              <w:t>-</w:t>
            </w:r>
            <w:r>
              <w:rPr>
                <w:b/>
              </w:rPr>
              <w:t>literatuur</w:t>
            </w:r>
          </w:p>
        </w:tc>
        <w:tc>
          <w:tcPr>
            <w:tcW w:w="2034" w:type="dxa"/>
            <w:tcBorders>
              <w:top w:val="single" w:sz="4" w:space="0" w:color="auto"/>
              <w:left w:val="single" w:sz="4" w:space="0" w:color="auto"/>
              <w:bottom w:val="single" w:sz="4" w:space="0" w:color="auto"/>
              <w:right w:val="single" w:sz="4" w:space="0" w:color="auto"/>
            </w:tcBorders>
          </w:tcPr>
          <w:p w:rsidR="00723602" w:rsidRDefault="0087379F" w:rsidP="00845835">
            <w:pPr>
              <w:spacing w:line="240" w:lineRule="auto"/>
            </w:pPr>
            <w:r>
              <w:t>Herstelgericht werken</w:t>
            </w:r>
          </w:p>
          <w:p w:rsidR="0087379F" w:rsidRDefault="0087379F" w:rsidP="00845835">
            <w:pPr>
              <w:spacing w:line="240" w:lineRule="auto"/>
            </w:pPr>
          </w:p>
          <w:p w:rsidR="0087379F" w:rsidRDefault="0087379F" w:rsidP="00845835">
            <w:pPr>
              <w:spacing w:line="240" w:lineRule="auto"/>
            </w:pPr>
          </w:p>
          <w:p w:rsidR="0087379F" w:rsidRDefault="0087379F" w:rsidP="00845835">
            <w:pPr>
              <w:spacing w:line="240" w:lineRule="auto"/>
            </w:pPr>
          </w:p>
          <w:p w:rsidR="0087379F" w:rsidRDefault="0087379F" w:rsidP="00845835">
            <w:pPr>
              <w:spacing w:line="240" w:lineRule="auto"/>
            </w:pPr>
          </w:p>
          <w:p w:rsidR="00F11476" w:rsidRDefault="00F11476" w:rsidP="00845835">
            <w:pPr>
              <w:spacing w:line="240" w:lineRule="auto"/>
            </w:pPr>
          </w:p>
          <w:p w:rsidR="0087379F" w:rsidRPr="00B14E6F" w:rsidRDefault="0087379F" w:rsidP="00845835">
            <w:pPr>
              <w:spacing w:line="240" w:lineRule="auto"/>
            </w:pPr>
            <w:r>
              <w:t>Verbindend werken</w:t>
            </w:r>
          </w:p>
        </w:tc>
        <w:tc>
          <w:tcPr>
            <w:tcW w:w="1128" w:type="dxa"/>
            <w:tcBorders>
              <w:top w:val="single" w:sz="4" w:space="0" w:color="auto"/>
              <w:left w:val="single" w:sz="4" w:space="0" w:color="auto"/>
              <w:bottom w:val="single" w:sz="4" w:space="0" w:color="auto"/>
              <w:right w:val="single" w:sz="4" w:space="0" w:color="auto"/>
            </w:tcBorders>
          </w:tcPr>
          <w:p w:rsidR="00723602" w:rsidRDefault="00845835">
            <w:pPr>
              <w:spacing w:line="240" w:lineRule="auto"/>
            </w:pPr>
            <w:r>
              <w:t>Lirias</w:t>
            </w:r>
          </w:p>
          <w:p w:rsidR="0087379F" w:rsidRDefault="0087379F">
            <w:pPr>
              <w:spacing w:line="240" w:lineRule="auto"/>
            </w:pPr>
          </w:p>
          <w:p w:rsidR="0087379F" w:rsidRDefault="0087379F">
            <w:pPr>
              <w:spacing w:line="240" w:lineRule="auto"/>
            </w:pPr>
          </w:p>
          <w:p w:rsidR="0087379F" w:rsidRDefault="0087379F">
            <w:pPr>
              <w:spacing w:line="240" w:lineRule="auto"/>
            </w:pPr>
          </w:p>
          <w:p w:rsidR="0087379F" w:rsidRDefault="0087379F">
            <w:pPr>
              <w:spacing w:line="240" w:lineRule="auto"/>
            </w:pPr>
          </w:p>
          <w:p w:rsidR="0087379F" w:rsidRDefault="0087379F">
            <w:pPr>
              <w:spacing w:line="240" w:lineRule="auto"/>
            </w:pPr>
          </w:p>
          <w:p w:rsidR="0087379F" w:rsidRDefault="0087379F">
            <w:pPr>
              <w:spacing w:line="240" w:lineRule="auto"/>
            </w:pPr>
          </w:p>
          <w:p w:rsidR="0087379F" w:rsidRPr="00B14E6F" w:rsidRDefault="0087379F">
            <w:pPr>
              <w:spacing w:line="240" w:lineRule="auto"/>
            </w:pPr>
            <w:r>
              <w:t>Lirias</w:t>
            </w:r>
          </w:p>
        </w:tc>
        <w:tc>
          <w:tcPr>
            <w:tcW w:w="1155" w:type="dxa"/>
            <w:tcBorders>
              <w:top w:val="single" w:sz="4" w:space="0" w:color="auto"/>
              <w:left w:val="single" w:sz="4" w:space="0" w:color="auto"/>
              <w:bottom w:val="single" w:sz="4" w:space="0" w:color="auto"/>
              <w:right w:val="single" w:sz="4" w:space="0" w:color="auto"/>
            </w:tcBorders>
          </w:tcPr>
          <w:p w:rsidR="00723602" w:rsidRDefault="00845835">
            <w:pPr>
              <w:spacing w:line="240" w:lineRule="auto"/>
            </w:pPr>
            <w:r>
              <w:t>5</w:t>
            </w:r>
          </w:p>
          <w:p w:rsidR="0087379F" w:rsidRDefault="0087379F">
            <w:pPr>
              <w:spacing w:line="240" w:lineRule="auto"/>
            </w:pPr>
          </w:p>
          <w:p w:rsidR="0087379F" w:rsidRDefault="0087379F">
            <w:pPr>
              <w:spacing w:line="240" w:lineRule="auto"/>
            </w:pPr>
          </w:p>
          <w:p w:rsidR="0087379F" w:rsidRDefault="0087379F">
            <w:pPr>
              <w:spacing w:line="240" w:lineRule="auto"/>
            </w:pPr>
          </w:p>
          <w:p w:rsidR="0087379F" w:rsidRDefault="0087379F">
            <w:pPr>
              <w:spacing w:line="240" w:lineRule="auto"/>
            </w:pPr>
          </w:p>
          <w:p w:rsidR="0087379F" w:rsidRDefault="0087379F">
            <w:pPr>
              <w:spacing w:line="240" w:lineRule="auto"/>
            </w:pPr>
          </w:p>
          <w:p w:rsidR="0087379F" w:rsidRDefault="0087379F">
            <w:pPr>
              <w:spacing w:line="240" w:lineRule="auto"/>
            </w:pPr>
          </w:p>
          <w:p w:rsidR="0087379F" w:rsidRPr="00B14E6F" w:rsidRDefault="0087379F">
            <w:pPr>
              <w:spacing w:line="240" w:lineRule="auto"/>
            </w:pPr>
            <w:r>
              <w:t>9</w:t>
            </w:r>
          </w:p>
        </w:tc>
        <w:tc>
          <w:tcPr>
            <w:tcW w:w="4246" w:type="dxa"/>
            <w:tcBorders>
              <w:top w:val="single" w:sz="4" w:space="0" w:color="auto"/>
              <w:left w:val="single" w:sz="4" w:space="0" w:color="auto"/>
              <w:bottom w:val="single" w:sz="4" w:space="0" w:color="auto"/>
              <w:right w:val="single" w:sz="4" w:space="0" w:color="auto"/>
            </w:tcBorders>
          </w:tcPr>
          <w:p w:rsidR="00B62519" w:rsidRDefault="00B62519" w:rsidP="00B62519">
            <w:pPr>
              <w:spacing w:line="240" w:lineRule="auto"/>
            </w:pPr>
            <w:r>
              <w:t>Gebaseerd op inhoudelijke relevantie:</w:t>
            </w:r>
          </w:p>
          <w:p w:rsidR="00823FDC" w:rsidRPr="00823FDC" w:rsidRDefault="00357133" w:rsidP="00823FDC">
            <w:pPr>
              <w:pStyle w:val="Lijstalinea"/>
              <w:numPr>
                <w:ilvl w:val="0"/>
                <w:numId w:val="14"/>
              </w:numPr>
              <w:spacing w:line="240" w:lineRule="auto"/>
            </w:pPr>
            <w:hyperlink r:id="rId52" w:history="1">
              <w:r w:rsidR="00823FDC" w:rsidRPr="00823FDC">
                <w:t>Herstelgericht werken op school</w:t>
              </w:r>
            </w:hyperlink>
          </w:p>
          <w:p w:rsidR="00823FDC" w:rsidRPr="00823FDC" w:rsidRDefault="00357133" w:rsidP="00823FDC">
            <w:pPr>
              <w:pStyle w:val="Lijstalinea"/>
              <w:numPr>
                <w:ilvl w:val="0"/>
                <w:numId w:val="14"/>
              </w:numPr>
              <w:spacing w:line="240" w:lineRule="auto"/>
            </w:pPr>
            <w:hyperlink r:id="rId53" w:history="1">
              <w:r w:rsidR="00823FDC" w:rsidRPr="00823FDC">
                <w:t>Naar herstelgerichte scholen in Vlaanderen? Een blik op de evolutie in de praktijk</w:t>
              </w:r>
            </w:hyperlink>
          </w:p>
          <w:p w:rsidR="0087379F" w:rsidRDefault="0087379F" w:rsidP="0087379F">
            <w:pPr>
              <w:spacing w:line="240" w:lineRule="auto"/>
            </w:pPr>
          </w:p>
          <w:p w:rsidR="00B62519" w:rsidRDefault="00B62519" w:rsidP="0087379F">
            <w:pPr>
              <w:spacing w:line="240" w:lineRule="auto"/>
            </w:pPr>
          </w:p>
          <w:p w:rsidR="00B62519" w:rsidRPr="00823FDC" w:rsidRDefault="00B62519" w:rsidP="0087379F">
            <w:pPr>
              <w:spacing w:line="240" w:lineRule="auto"/>
            </w:pPr>
            <w:r>
              <w:t>Gebaseerd op inhoudelijke relevantie:</w:t>
            </w:r>
          </w:p>
          <w:p w:rsidR="00723602" w:rsidRPr="00B14E6F" w:rsidRDefault="00357133" w:rsidP="004D6D2C">
            <w:pPr>
              <w:pStyle w:val="Lijstalinea"/>
              <w:numPr>
                <w:ilvl w:val="0"/>
                <w:numId w:val="14"/>
              </w:numPr>
              <w:spacing w:line="240" w:lineRule="auto"/>
            </w:pPr>
            <w:hyperlink r:id="rId54" w:history="1">
              <w:r w:rsidR="0087379F" w:rsidRPr="0087379F">
                <w:t>Zoeken naar krachtgerichte hulpverlening in dialoog: over Bind-Kracht in Armoede</w:t>
              </w:r>
            </w:hyperlink>
          </w:p>
        </w:tc>
      </w:tr>
    </w:tbl>
    <w:p w:rsidR="003274EF" w:rsidRDefault="003274EF">
      <w:r>
        <w:br w:type="page"/>
      </w:r>
    </w:p>
    <w:tbl>
      <w:tblPr>
        <w:tblStyle w:val="Tabelraster"/>
        <w:tblW w:w="10065" w:type="dxa"/>
        <w:tblInd w:w="-289" w:type="dxa"/>
        <w:tblLook w:val="04A0" w:firstRow="1" w:lastRow="0" w:firstColumn="1" w:lastColumn="0" w:noHBand="0" w:noVBand="1"/>
      </w:tblPr>
      <w:tblGrid>
        <w:gridCol w:w="1666"/>
        <w:gridCol w:w="1879"/>
        <w:gridCol w:w="1134"/>
        <w:gridCol w:w="1134"/>
        <w:gridCol w:w="4252"/>
      </w:tblGrid>
      <w:tr w:rsidR="00F11476" w:rsidTr="003274EF">
        <w:tc>
          <w:tcPr>
            <w:tcW w:w="1666"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lastRenderedPageBreak/>
              <w:t>Anderstalige bronnen</w:t>
            </w:r>
          </w:p>
        </w:tc>
        <w:tc>
          <w:tcPr>
            <w:tcW w:w="1879" w:type="dxa"/>
            <w:tcBorders>
              <w:top w:val="single" w:sz="4" w:space="0" w:color="auto"/>
              <w:left w:val="single" w:sz="4" w:space="0" w:color="auto"/>
              <w:bottom w:val="single" w:sz="4" w:space="0" w:color="auto"/>
              <w:right w:val="single" w:sz="4" w:space="0" w:color="auto"/>
            </w:tcBorders>
          </w:tcPr>
          <w:p w:rsidR="00F11476" w:rsidRDefault="00F11476">
            <w:pPr>
              <w:spacing w:line="240" w:lineRule="auto"/>
            </w:pPr>
            <w:r>
              <w:t>Herstel:</w:t>
            </w:r>
          </w:p>
          <w:p w:rsidR="008E0F5A" w:rsidRDefault="00F11476" w:rsidP="00F11476">
            <w:pPr>
              <w:pStyle w:val="Lijstalinea"/>
              <w:numPr>
                <w:ilvl w:val="0"/>
                <w:numId w:val="14"/>
              </w:numPr>
              <w:spacing w:line="240" w:lineRule="auto"/>
            </w:pPr>
            <w:r>
              <w:t>R</w:t>
            </w:r>
            <w:r w:rsidR="008E0F5A">
              <w:t>epair</w:t>
            </w:r>
            <w:r>
              <w:t xml:space="preserve"> </w:t>
            </w:r>
            <w:r w:rsidR="008E0F5A">
              <w:t xml:space="preserve"> </w:t>
            </w:r>
          </w:p>
          <w:p w:rsidR="00F11476" w:rsidRDefault="00F11476">
            <w:pPr>
              <w:spacing w:line="240" w:lineRule="auto"/>
            </w:pPr>
            <w:r>
              <w:t>(vertaald uit het Engels via van Dale)</w:t>
            </w:r>
          </w:p>
          <w:p w:rsidR="003274EF" w:rsidRDefault="003274EF">
            <w:pPr>
              <w:spacing w:line="240" w:lineRule="auto"/>
            </w:pPr>
          </w:p>
          <w:p w:rsidR="003274EF" w:rsidRDefault="003274EF">
            <w:pPr>
              <w:spacing w:line="240" w:lineRule="auto"/>
            </w:pPr>
          </w:p>
          <w:p w:rsidR="00723602" w:rsidRDefault="00F11476" w:rsidP="00F11476">
            <w:pPr>
              <w:pStyle w:val="Lijstalinea"/>
              <w:numPr>
                <w:ilvl w:val="0"/>
                <w:numId w:val="14"/>
              </w:numPr>
              <w:spacing w:line="240" w:lineRule="auto"/>
            </w:pPr>
            <w:r>
              <w:t>Recovery</w:t>
            </w:r>
          </w:p>
          <w:p w:rsidR="00F11476" w:rsidRDefault="00F11476">
            <w:pPr>
              <w:spacing w:line="240" w:lineRule="auto"/>
            </w:pPr>
            <w:r>
              <w:t xml:space="preserve">(vertaald uit het Engels via </w:t>
            </w:r>
            <w:hyperlink r:id="rId55" w:history="1">
              <w:r w:rsidR="00401F1C" w:rsidRPr="00401F1C">
                <w:rPr>
                  <w:rStyle w:val="Hyperlink"/>
                </w:rPr>
                <w:t>URL</w:t>
              </w:r>
            </w:hyperlink>
            <w:r w:rsidR="00401F1C">
              <w:t>)</w:t>
            </w:r>
          </w:p>
          <w:p w:rsidR="00BB4363" w:rsidRDefault="00BB4363" w:rsidP="00BB4363">
            <w:pPr>
              <w:spacing w:line="240" w:lineRule="auto"/>
            </w:pPr>
            <w:r>
              <w:t>-&gt; recovery in health care</w:t>
            </w:r>
          </w:p>
          <w:p w:rsidR="00BB4363" w:rsidRDefault="00BB4363" w:rsidP="00BB4363">
            <w:pPr>
              <w:spacing w:line="240" w:lineRule="auto"/>
            </w:pPr>
          </w:p>
          <w:p w:rsidR="00BB4363" w:rsidRDefault="00BB4363" w:rsidP="00BB4363">
            <w:pPr>
              <w:spacing w:line="240" w:lineRule="auto"/>
            </w:pPr>
          </w:p>
          <w:p w:rsidR="00BB4363" w:rsidRDefault="00BB4363" w:rsidP="00BB4363">
            <w:pPr>
              <w:spacing w:line="240" w:lineRule="auto"/>
            </w:pPr>
          </w:p>
          <w:p w:rsidR="00F11476" w:rsidRPr="00B14E6F" w:rsidRDefault="00F11476" w:rsidP="00FE573E">
            <w:pPr>
              <w:spacing w:line="240" w:lineRule="auto"/>
            </w:pPr>
            <w:r>
              <w:t xml:space="preserve"> </w:t>
            </w:r>
          </w:p>
        </w:tc>
        <w:tc>
          <w:tcPr>
            <w:tcW w:w="1134" w:type="dxa"/>
            <w:tcBorders>
              <w:top w:val="single" w:sz="4" w:space="0" w:color="auto"/>
              <w:left w:val="single" w:sz="4" w:space="0" w:color="auto"/>
              <w:bottom w:val="single" w:sz="4" w:space="0" w:color="auto"/>
              <w:right w:val="single" w:sz="4" w:space="0" w:color="auto"/>
            </w:tcBorders>
          </w:tcPr>
          <w:p w:rsidR="00723602" w:rsidRDefault="00BB4363">
            <w:pPr>
              <w:spacing w:line="240" w:lineRule="auto"/>
            </w:pPr>
            <w:r>
              <w:t>Springer-link</w:t>
            </w:r>
          </w:p>
          <w:p w:rsidR="00BB4363" w:rsidRDefault="00BB4363">
            <w:pPr>
              <w:spacing w:line="240" w:lineRule="auto"/>
            </w:pPr>
          </w:p>
          <w:p w:rsidR="00BB4363" w:rsidRDefault="00BB4363">
            <w:pPr>
              <w:spacing w:line="240" w:lineRule="auto"/>
            </w:pPr>
          </w:p>
          <w:p w:rsidR="00BB4363" w:rsidRDefault="00BB4363">
            <w:pPr>
              <w:spacing w:line="240" w:lineRule="auto"/>
            </w:pPr>
          </w:p>
          <w:p w:rsidR="00BB4363" w:rsidRDefault="00BB4363">
            <w:pPr>
              <w:spacing w:line="240" w:lineRule="auto"/>
            </w:pPr>
          </w:p>
          <w:p w:rsidR="00BB4363" w:rsidRDefault="00BB4363">
            <w:pPr>
              <w:spacing w:line="240" w:lineRule="auto"/>
            </w:pPr>
          </w:p>
          <w:p w:rsidR="003274EF" w:rsidRDefault="003274EF">
            <w:pPr>
              <w:spacing w:line="240" w:lineRule="auto"/>
            </w:pPr>
          </w:p>
          <w:p w:rsidR="003274EF" w:rsidRDefault="003274EF">
            <w:pPr>
              <w:spacing w:line="240" w:lineRule="auto"/>
            </w:pPr>
          </w:p>
          <w:p w:rsidR="003274EF" w:rsidRDefault="003274EF">
            <w:pPr>
              <w:spacing w:line="240" w:lineRule="auto"/>
            </w:pPr>
          </w:p>
          <w:p w:rsidR="00BB4363" w:rsidRPr="00B14E6F" w:rsidRDefault="00BB4363">
            <w:pPr>
              <w:spacing w:line="240" w:lineRule="auto"/>
            </w:pPr>
            <w:r>
              <w:t>Springer-link</w:t>
            </w:r>
          </w:p>
        </w:tc>
        <w:tc>
          <w:tcPr>
            <w:tcW w:w="1134" w:type="dxa"/>
            <w:tcBorders>
              <w:top w:val="single" w:sz="4" w:space="0" w:color="auto"/>
              <w:left w:val="single" w:sz="4" w:space="0" w:color="auto"/>
              <w:bottom w:val="single" w:sz="4" w:space="0" w:color="auto"/>
              <w:right w:val="single" w:sz="4" w:space="0" w:color="auto"/>
            </w:tcBorders>
          </w:tcPr>
          <w:p w:rsidR="00723602" w:rsidRDefault="00BB4363">
            <w:pPr>
              <w:spacing w:line="240" w:lineRule="auto"/>
            </w:pPr>
            <w:r>
              <w:t>163.229</w:t>
            </w:r>
          </w:p>
          <w:p w:rsidR="00BB4363" w:rsidRDefault="00BB4363">
            <w:pPr>
              <w:spacing w:line="240" w:lineRule="auto"/>
            </w:pPr>
          </w:p>
          <w:p w:rsidR="00BB4363" w:rsidRDefault="00BB4363">
            <w:pPr>
              <w:spacing w:line="240" w:lineRule="auto"/>
            </w:pPr>
          </w:p>
          <w:p w:rsidR="00BB4363" w:rsidRDefault="00BB4363">
            <w:pPr>
              <w:spacing w:line="240" w:lineRule="auto"/>
            </w:pPr>
          </w:p>
          <w:p w:rsidR="00BB4363" w:rsidRDefault="00BB4363">
            <w:pPr>
              <w:spacing w:line="240" w:lineRule="auto"/>
            </w:pPr>
          </w:p>
          <w:p w:rsidR="00BB4363" w:rsidRDefault="00BB4363">
            <w:pPr>
              <w:spacing w:line="240" w:lineRule="auto"/>
            </w:pPr>
          </w:p>
          <w:p w:rsidR="00BB4363" w:rsidRDefault="00BB4363">
            <w:pPr>
              <w:spacing w:line="240" w:lineRule="auto"/>
            </w:pPr>
          </w:p>
          <w:p w:rsidR="003274EF" w:rsidRDefault="003274EF">
            <w:pPr>
              <w:spacing w:line="240" w:lineRule="auto"/>
            </w:pPr>
          </w:p>
          <w:p w:rsidR="003274EF" w:rsidRDefault="003274EF">
            <w:pPr>
              <w:spacing w:line="240" w:lineRule="auto"/>
            </w:pPr>
          </w:p>
          <w:p w:rsidR="003274EF" w:rsidRDefault="003274EF">
            <w:pPr>
              <w:spacing w:line="240" w:lineRule="auto"/>
            </w:pPr>
          </w:p>
          <w:p w:rsidR="00BB4363" w:rsidRPr="00B14E6F" w:rsidRDefault="00BB4363">
            <w:pPr>
              <w:spacing w:line="240" w:lineRule="auto"/>
            </w:pPr>
            <w:r>
              <w:t>127.182</w:t>
            </w:r>
          </w:p>
        </w:tc>
        <w:tc>
          <w:tcPr>
            <w:tcW w:w="4252" w:type="dxa"/>
            <w:tcBorders>
              <w:top w:val="single" w:sz="4" w:space="0" w:color="auto"/>
              <w:left w:val="single" w:sz="4" w:space="0" w:color="auto"/>
              <w:bottom w:val="single" w:sz="4" w:space="0" w:color="auto"/>
              <w:right w:val="single" w:sz="4" w:space="0" w:color="auto"/>
            </w:tcBorders>
          </w:tcPr>
          <w:p w:rsidR="00723602" w:rsidRDefault="00BB4363">
            <w:pPr>
              <w:spacing w:line="240" w:lineRule="auto"/>
            </w:pPr>
            <w:r>
              <w:t>Niet inhoudelijk relevant.</w:t>
            </w:r>
          </w:p>
          <w:p w:rsidR="00BB4363" w:rsidRDefault="00BB4363">
            <w:pPr>
              <w:spacing w:line="240" w:lineRule="auto"/>
            </w:pPr>
          </w:p>
          <w:p w:rsidR="00BB4363" w:rsidRDefault="00BB4363">
            <w:pPr>
              <w:spacing w:line="240" w:lineRule="auto"/>
            </w:pPr>
          </w:p>
          <w:p w:rsidR="00BB4363" w:rsidRDefault="00BB4363">
            <w:pPr>
              <w:spacing w:line="240" w:lineRule="auto"/>
            </w:pPr>
          </w:p>
          <w:p w:rsidR="00BB4363" w:rsidRDefault="00BB4363">
            <w:pPr>
              <w:spacing w:line="240" w:lineRule="auto"/>
            </w:pPr>
          </w:p>
          <w:p w:rsidR="00BB4363" w:rsidRDefault="00BB4363">
            <w:pPr>
              <w:spacing w:line="240" w:lineRule="auto"/>
            </w:pPr>
          </w:p>
          <w:p w:rsidR="003274EF" w:rsidRDefault="003274EF">
            <w:pPr>
              <w:spacing w:line="240" w:lineRule="auto"/>
            </w:pPr>
          </w:p>
          <w:p w:rsidR="003274EF" w:rsidRDefault="003274EF">
            <w:pPr>
              <w:spacing w:line="240" w:lineRule="auto"/>
            </w:pPr>
          </w:p>
          <w:p w:rsidR="003274EF" w:rsidRDefault="003274EF">
            <w:pPr>
              <w:spacing w:line="240" w:lineRule="auto"/>
            </w:pPr>
          </w:p>
          <w:p w:rsidR="00BB4363" w:rsidRDefault="00BB4363">
            <w:pPr>
              <w:spacing w:line="240" w:lineRule="auto"/>
            </w:pPr>
          </w:p>
          <w:p w:rsidR="00BB4363" w:rsidRDefault="00BB4363">
            <w:pPr>
              <w:spacing w:line="240" w:lineRule="auto"/>
            </w:pPr>
            <w:r>
              <w:t>Gebaseerd op inhoudelijke relevantie:</w:t>
            </w:r>
          </w:p>
          <w:p w:rsidR="006E0A01" w:rsidRDefault="00BB4363" w:rsidP="0082555B">
            <w:pPr>
              <w:pStyle w:val="Lijstalinea"/>
              <w:numPr>
                <w:ilvl w:val="0"/>
                <w:numId w:val="14"/>
              </w:numPr>
            </w:pPr>
            <w:r w:rsidRPr="00BB4363">
              <w:t>The PULSAR Specialist Care protocol: a stepped-wedge cluster randomized control trial of a training intervention for community mental health teams in recovery-oriented practice</w:t>
            </w:r>
          </w:p>
          <w:p w:rsidR="006E0A01" w:rsidRDefault="006E0A01" w:rsidP="0082555B">
            <w:pPr>
              <w:pStyle w:val="Lijstalinea"/>
              <w:numPr>
                <w:ilvl w:val="0"/>
                <w:numId w:val="14"/>
              </w:numPr>
            </w:pPr>
            <w:r w:rsidRPr="006E0A01">
              <w:t>Community Mental Health Care Providers’ Understanding of Recovery Principles and Accounts of Directiveness with Consumers</w:t>
            </w:r>
          </w:p>
          <w:p w:rsidR="00BB4363" w:rsidRPr="00EB46AB" w:rsidRDefault="00114981" w:rsidP="0082555B">
            <w:pPr>
              <w:pStyle w:val="Lijstalinea"/>
              <w:numPr>
                <w:ilvl w:val="0"/>
                <w:numId w:val="14"/>
              </w:numPr>
            </w:pPr>
            <w:r w:rsidRPr="00114981">
              <w:t>Study protocol: cross-national comparative case study of recovery-focused mental health care planning and coordination (COCAPP)</w:t>
            </w:r>
          </w:p>
        </w:tc>
      </w:tr>
      <w:tr w:rsidR="00F11476" w:rsidTr="003274EF">
        <w:tc>
          <w:tcPr>
            <w:tcW w:w="1666"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t>E-artikels uit kranten enz.</w:t>
            </w:r>
          </w:p>
        </w:tc>
        <w:tc>
          <w:tcPr>
            <w:tcW w:w="1879" w:type="dxa"/>
            <w:tcBorders>
              <w:top w:val="single" w:sz="4" w:space="0" w:color="auto"/>
              <w:left w:val="single" w:sz="4" w:space="0" w:color="auto"/>
              <w:bottom w:val="single" w:sz="4" w:space="0" w:color="auto"/>
              <w:right w:val="single" w:sz="4" w:space="0" w:color="auto"/>
            </w:tcBorders>
          </w:tcPr>
          <w:p w:rsidR="00723602" w:rsidRPr="00B14E6F" w:rsidRDefault="0039790D">
            <w:pPr>
              <w:spacing w:line="240" w:lineRule="auto"/>
            </w:pPr>
            <w:r>
              <w:t>Herstelgericht werken</w:t>
            </w:r>
          </w:p>
        </w:tc>
        <w:tc>
          <w:tcPr>
            <w:tcW w:w="1134" w:type="dxa"/>
            <w:tcBorders>
              <w:top w:val="single" w:sz="4" w:space="0" w:color="auto"/>
              <w:left w:val="single" w:sz="4" w:space="0" w:color="auto"/>
              <w:bottom w:val="single" w:sz="4" w:space="0" w:color="auto"/>
              <w:right w:val="single" w:sz="4" w:space="0" w:color="auto"/>
            </w:tcBorders>
          </w:tcPr>
          <w:p w:rsidR="00723602" w:rsidRPr="00B14E6F" w:rsidRDefault="00157F4F">
            <w:pPr>
              <w:spacing w:line="240" w:lineRule="auto"/>
            </w:pPr>
            <w:r>
              <w:t>Gopress Academic</w:t>
            </w:r>
          </w:p>
        </w:tc>
        <w:tc>
          <w:tcPr>
            <w:tcW w:w="1134" w:type="dxa"/>
            <w:tcBorders>
              <w:top w:val="single" w:sz="4" w:space="0" w:color="auto"/>
              <w:left w:val="single" w:sz="4" w:space="0" w:color="auto"/>
              <w:bottom w:val="single" w:sz="4" w:space="0" w:color="auto"/>
              <w:right w:val="single" w:sz="4" w:space="0" w:color="auto"/>
            </w:tcBorders>
          </w:tcPr>
          <w:p w:rsidR="00723602" w:rsidRPr="00B14E6F" w:rsidRDefault="0012230C">
            <w:pPr>
              <w:spacing w:line="240" w:lineRule="auto"/>
            </w:pPr>
            <w:r>
              <w:t>9</w:t>
            </w:r>
          </w:p>
        </w:tc>
        <w:tc>
          <w:tcPr>
            <w:tcW w:w="4252" w:type="dxa"/>
            <w:tcBorders>
              <w:top w:val="single" w:sz="4" w:space="0" w:color="auto"/>
              <w:left w:val="single" w:sz="4" w:space="0" w:color="auto"/>
              <w:bottom w:val="single" w:sz="4" w:space="0" w:color="auto"/>
              <w:right w:val="single" w:sz="4" w:space="0" w:color="auto"/>
            </w:tcBorders>
          </w:tcPr>
          <w:p w:rsidR="00157F4F" w:rsidRDefault="00157F4F" w:rsidP="00FB6511">
            <w:pPr>
              <w:spacing w:line="240" w:lineRule="auto"/>
            </w:pPr>
            <w:r>
              <w:t>Gebaseerd op recentste publicatiedatum</w:t>
            </w:r>
            <w:r w:rsidR="0012230C">
              <w:t xml:space="preserve"> (laatste maand)</w:t>
            </w:r>
            <w:r>
              <w:t>:</w:t>
            </w:r>
          </w:p>
          <w:p w:rsidR="00E90739" w:rsidRDefault="00FB6511" w:rsidP="0082555B">
            <w:pPr>
              <w:pStyle w:val="Lijstalinea"/>
              <w:numPr>
                <w:ilvl w:val="0"/>
                <w:numId w:val="20"/>
              </w:numPr>
              <w:spacing w:line="240" w:lineRule="auto"/>
            </w:pPr>
            <w:r>
              <w:t>Vrijwilligerswerk in plaats van strafstudie: ‘Straf moet nuttig zijn’</w:t>
            </w:r>
          </w:p>
          <w:p w:rsidR="002F5A65" w:rsidRDefault="002F5A65" w:rsidP="002F5A65">
            <w:pPr>
              <w:pStyle w:val="Lijstalinea"/>
              <w:numPr>
                <w:ilvl w:val="0"/>
                <w:numId w:val="20"/>
              </w:numPr>
              <w:spacing w:line="240" w:lineRule="auto"/>
            </w:pPr>
            <w:r>
              <w:t>‘</w:t>
            </w:r>
            <w:r w:rsidR="0082555B">
              <w:t>O</w:t>
            </w:r>
            <w:r>
              <w:t>mdat pesten en agressie niet stoppen aan de schoolpoort’</w:t>
            </w:r>
          </w:p>
          <w:p w:rsidR="00FB6511" w:rsidRPr="00B14E6F" w:rsidRDefault="002F5A65" w:rsidP="0082555B">
            <w:pPr>
              <w:pStyle w:val="Lijstalinea"/>
              <w:numPr>
                <w:ilvl w:val="0"/>
                <w:numId w:val="20"/>
              </w:numPr>
              <w:spacing w:line="240" w:lineRule="auto"/>
            </w:pPr>
            <w:r>
              <w:t>Papa zit vast</w:t>
            </w:r>
          </w:p>
        </w:tc>
      </w:tr>
      <w:tr w:rsidR="00F11476" w:rsidTr="003274EF">
        <w:tc>
          <w:tcPr>
            <w:tcW w:w="1666"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t>Internet algemeen</w:t>
            </w:r>
          </w:p>
        </w:tc>
        <w:tc>
          <w:tcPr>
            <w:tcW w:w="1879" w:type="dxa"/>
            <w:tcBorders>
              <w:top w:val="single" w:sz="4" w:space="0" w:color="auto"/>
              <w:left w:val="single" w:sz="4" w:space="0" w:color="auto"/>
              <w:bottom w:val="single" w:sz="4" w:space="0" w:color="auto"/>
              <w:right w:val="single" w:sz="4" w:space="0" w:color="auto"/>
            </w:tcBorders>
          </w:tcPr>
          <w:p w:rsidR="00723602" w:rsidRPr="00B14E6F" w:rsidRDefault="009E372B">
            <w:pPr>
              <w:spacing w:line="240" w:lineRule="auto"/>
            </w:pPr>
            <w:r>
              <w:t>Kees Korrelboom</w:t>
            </w:r>
          </w:p>
        </w:tc>
        <w:tc>
          <w:tcPr>
            <w:tcW w:w="1134" w:type="dxa"/>
            <w:tcBorders>
              <w:top w:val="single" w:sz="4" w:space="0" w:color="auto"/>
              <w:left w:val="single" w:sz="4" w:space="0" w:color="auto"/>
              <w:bottom w:val="single" w:sz="4" w:space="0" w:color="auto"/>
              <w:right w:val="single" w:sz="4" w:space="0" w:color="auto"/>
            </w:tcBorders>
          </w:tcPr>
          <w:p w:rsidR="00723602" w:rsidRDefault="008F3644">
            <w:pPr>
              <w:spacing w:line="240" w:lineRule="auto"/>
            </w:pPr>
            <w:r>
              <w:t>Google-books</w:t>
            </w:r>
          </w:p>
          <w:p w:rsidR="00F2798B" w:rsidRDefault="00F2798B">
            <w:pPr>
              <w:spacing w:line="240" w:lineRule="auto"/>
            </w:pPr>
          </w:p>
          <w:p w:rsidR="00F2798B" w:rsidRDefault="00F2798B">
            <w:pPr>
              <w:spacing w:line="240" w:lineRule="auto"/>
            </w:pPr>
          </w:p>
          <w:p w:rsidR="00F2798B" w:rsidRDefault="00F2798B">
            <w:pPr>
              <w:spacing w:line="240" w:lineRule="auto"/>
            </w:pPr>
          </w:p>
          <w:p w:rsidR="00F2798B" w:rsidRDefault="00F2798B">
            <w:pPr>
              <w:spacing w:line="240" w:lineRule="auto"/>
            </w:pPr>
          </w:p>
          <w:p w:rsidR="00F2798B" w:rsidRDefault="00F2798B">
            <w:pPr>
              <w:spacing w:line="240" w:lineRule="auto"/>
            </w:pPr>
          </w:p>
          <w:p w:rsidR="00E90945" w:rsidRDefault="00E90945">
            <w:pPr>
              <w:spacing w:line="240" w:lineRule="auto"/>
            </w:pPr>
          </w:p>
          <w:p w:rsidR="00F2798B" w:rsidRDefault="00F2798B">
            <w:pPr>
              <w:spacing w:line="240" w:lineRule="auto"/>
            </w:pPr>
          </w:p>
          <w:p w:rsidR="00F2798B" w:rsidRPr="00B14E6F" w:rsidRDefault="00F2798B">
            <w:pPr>
              <w:spacing w:line="240" w:lineRule="auto"/>
            </w:pPr>
            <w:r>
              <w:t>Google-scholar</w:t>
            </w:r>
          </w:p>
        </w:tc>
        <w:tc>
          <w:tcPr>
            <w:tcW w:w="1134" w:type="dxa"/>
            <w:tcBorders>
              <w:top w:val="single" w:sz="4" w:space="0" w:color="auto"/>
              <w:left w:val="single" w:sz="4" w:space="0" w:color="auto"/>
              <w:bottom w:val="single" w:sz="4" w:space="0" w:color="auto"/>
              <w:right w:val="single" w:sz="4" w:space="0" w:color="auto"/>
            </w:tcBorders>
          </w:tcPr>
          <w:p w:rsidR="00723602" w:rsidRDefault="008F3644">
            <w:pPr>
              <w:spacing w:line="240" w:lineRule="auto"/>
            </w:pPr>
            <w:r>
              <w:t xml:space="preserve">3190 </w:t>
            </w:r>
          </w:p>
          <w:p w:rsidR="00F2798B" w:rsidRDefault="00F2798B">
            <w:pPr>
              <w:spacing w:line="240" w:lineRule="auto"/>
            </w:pPr>
          </w:p>
          <w:p w:rsidR="00F2798B" w:rsidRDefault="00F2798B">
            <w:pPr>
              <w:spacing w:line="240" w:lineRule="auto"/>
            </w:pPr>
          </w:p>
          <w:p w:rsidR="00F2798B" w:rsidRDefault="00F2798B">
            <w:pPr>
              <w:spacing w:line="240" w:lineRule="auto"/>
            </w:pPr>
          </w:p>
          <w:p w:rsidR="00F2798B" w:rsidRDefault="00F2798B">
            <w:pPr>
              <w:spacing w:line="240" w:lineRule="auto"/>
            </w:pPr>
          </w:p>
          <w:p w:rsidR="00F2798B" w:rsidRDefault="00F2798B">
            <w:pPr>
              <w:spacing w:line="240" w:lineRule="auto"/>
            </w:pPr>
          </w:p>
          <w:p w:rsidR="00F2798B" w:rsidRDefault="00F2798B">
            <w:pPr>
              <w:spacing w:line="240" w:lineRule="auto"/>
            </w:pPr>
          </w:p>
          <w:p w:rsidR="00E90945" w:rsidRDefault="00E90945">
            <w:pPr>
              <w:spacing w:line="240" w:lineRule="auto"/>
            </w:pPr>
          </w:p>
          <w:p w:rsidR="00F2798B" w:rsidRDefault="00F2798B">
            <w:pPr>
              <w:spacing w:line="240" w:lineRule="auto"/>
            </w:pPr>
          </w:p>
          <w:p w:rsidR="00F2798B" w:rsidRPr="00B14E6F" w:rsidRDefault="00F2798B">
            <w:pPr>
              <w:spacing w:line="240" w:lineRule="auto"/>
            </w:pPr>
            <w:r>
              <w:t>185</w:t>
            </w:r>
          </w:p>
        </w:tc>
        <w:tc>
          <w:tcPr>
            <w:tcW w:w="4252" w:type="dxa"/>
            <w:tcBorders>
              <w:top w:val="single" w:sz="4" w:space="0" w:color="auto"/>
              <w:left w:val="single" w:sz="4" w:space="0" w:color="auto"/>
              <w:bottom w:val="single" w:sz="4" w:space="0" w:color="auto"/>
              <w:right w:val="single" w:sz="4" w:space="0" w:color="auto"/>
            </w:tcBorders>
          </w:tcPr>
          <w:p w:rsidR="00723602" w:rsidRDefault="008F3644" w:rsidP="00F2798B">
            <w:pPr>
              <w:spacing w:line="240" w:lineRule="auto"/>
            </w:pPr>
            <w:r>
              <w:t>Gebaseerd op eerste resultaten:</w:t>
            </w:r>
          </w:p>
          <w:p w:rsidR="008F3644" w:rsidRPr="00621F69" w:rsidRDefault="008F3644" w:rsidP="00F2798B">
            <w:pPr>
              <w:pStyle w:val="Lijstalinea"/>
              <w:numPr>
                <w:ilvl w:val="0"/>
                <w:numId w:val="22"/>
              </w:numPr>
            </w:pPr>
            <w:r w:rsidRPr="00621F69">
              <w:t>Comet voor negatief zelfbeeld</w:t>
            </w:r>
            <w:r w:rsidR="001F70FB">
              <w:t>:</w:t>
            </w:r>
          </w:p>
          <w:p w:rsidR="008F3644" w:rsidRDefault="008F3644" w:rsidP="00F2798B">
            <w:pPr>
              <w:ind w:left="360"/>
            </w:pPr>
            <w:r w:rsidRPr="00621F69">
              <w:t>competitive memory training bij lage zelfwaardering en negatief zelfbeeld</w:t>
            </w:r>
          </w:p>
          <w:p w:rsidR="009662B3" w:rsidRDefault="009662B3" w:rsidP="00F2798B">
            <w:pPr>
              <w:pStyle w:val="Lijstalinea"/>
              <w:numPr>
                <w:ilvl w:val="0"/>
                <w:numId w:val="22"/>
              </w:numPr>
            </w:pPr>
            <w:r w:rsidRPr="009662B3">
              <w:t>Verbeter uw zelfbeeld in 7 stappen: een werkboek voor de cliënt</w:t>
            </w:r>
          </w:p>
          <w:p w:rsidR="00F2798B" w:rsidRDefault="00F2798B" w:rsidP="00F2798B">
            <w:pPr>
              <w:pStyle w:val="Lijstalinea"/>
              <w:spacing w:line="240" w:lineRule="auto"/>
              <w:ind w:left="510"/>
            </w:pPr>
          </w:p>
          <w:p w:rsidR="00E90945" w:rsidRDefault="00E90945" w:rsidP="00F2798B">
            <w:pPr>
              <w:pStyle w:val="Lijstalinea"/>
              <w:spacing w:line="240" w:lineRule="auto"/>
              <w:ind w:left="510"/>
            </w:pPr>
          </w:p>
          <w:p w:rsidR="00F2798B" w:rsidRDefault="00F2798B" w:rsidP="00F2798B">
            <w:pPr>
              <w:spacing w:line="240" w:lineRule="auto"/>
            </w:pPr>
            <w:r>
              <w:t>Gebaseerd op eerste resultaat:</w:t>
            </w:r>
          </w:p>
          <w:p w:rsidR="008F3644" w:rsidRPr="00B14E6F" w:rsidRDefault="00F2798B" w:rsidP="009F6145">
            <w:pPr>
              <w:pStyle w:val="Lijstalinea"/>
              <w:numPr>
                <w:ilvl w:val="0"/>
                <w:numId w:val="22"/>
              </w:numPr>
            </w:pPr>
            <w:r w:rsidRPr="00F2798B">
              <w:t>Versterking van het zelfbeeld bij patiënten met persoonlijkheidspathologie – ‘hot cognitions’ versus ‘cold cognitions’</w:t>
            </w:r>
          </w:p>
        </w:tc>
      </w:tr>
    </w:tbl>
    <w:p w:rsidR="00AF3499" w:rsidRDefault="00AF3499">
      <w:r>
        <w:br w:type="page"/>
      </w:r>
    </w:p>
    <w:tbl>
      <w:tblPr>
        <w:tblStyle w:val="Tabelraster"/>
        <w:tblW w:w="10065" w:type="dxa"/>
        <w:tblInd w:w="-289" w:type="dxa"/>
        <w:tblLook w:val="04A0" w:firstRow="1" w:lastRow="0" w:firstColumn="1" w:lastColumn="0" w:noHBand="0" w:noVBand="1"/>
      </w:tblPr>
      <w:tblGrid>
        <w:gridCol w:w="1666"/>
        <w:gridCol w:w="1879"/>
        <w:gridCol w:w="1134"/>
        <w:gridCol w:w="1134"/>
        <w:gridCol w:w="4252"/>
      </w:tblGrid>
      <w:tr w:rsidR="00F11476" w:rsidTr="003274EF">
        <w:tc>
          <w:tcPr>
            <w:tcW w:w="1666" w:type="dxa"/>
            <w:tcBorders>
              <w:top w:val="single" w:sz="4" w:space="0" w:color="auto"/>
              <w:left w:val="single" w:sz="4" w:space="0" w:color="auto"/>
              <w:bottom w:val="single" w:sz="4" w:space="0" w:color="auto"/>
              <w:right w:val="single" w:sz="4" w:space="0" w:color="auto"/>
            </w:tcBorders>
            <w:hideMark/>
          </w:tcPr>
          <w:p w:rsidR="00723602" w:rsidRDefault="00723602">
            <w:pPr>
              <w:spacing w:line="240" w:lineRule="auto"/>
              <w:rPr>
                <w:b/>
              </w:rPr>
            </w:pPr>
            <w:r>
              <w:rPr>
                <w:b/>
              </w:rPr>
              <w:lastRenderedPageBreak/>
              <w:t xml:space="preserve">Beeldmateriaal </w:t>
            </w:r>
          </w:p>
        </w:tc>
        <w:tc>
          <w:tcPr>
            <w:tcW w:w="1879" w:type="dxa"/>
            <w:tcBorders>
              <w:top w:val="single" w:sz="4" w:space="0" w:color="auto"/>
              <w:left w:val="single" w:sz="4" w:space="0" w:color="auto"/>
              <w:bottom w:val="single" w:sz="4" w:space="0" w:color="auto"/>
              <w:right w:val="single" w:sz="4" w:space="0" w:color="auto"/>
            </w:tcBorders>
          </w:tcPr>
          <w:p w:rsidR="00723602" w:rsidRPr="00B14E6F" w:rsidRDefault="002C34E0">
            <w:pPr>
              <w:spacing w:line="240" w:lineRule="auto"/>
            </w:pPr>
            <w:r>
              <w:t>Verbindend werken</w:t>
            </w:r>
          </w:p>
        </w:tc>
        <w:tc>
          <w:tcPr>
            <w:tcW w:w="1134" w:type="dxa"/>
            <w:tcBorders>
              <w:top w:val="single" w:sz="4" w:space="0" w:color="auto"/>
              <w:left w:val="single" w:sz="4" w:space="0" w:color="auto"/>
              <w:bottom w:val="single" w:sz="4" w:space="0" w:color="auto"/>
              <w:right w:val="single" w:sz="4" w:space="0" w:color="auto"/>
            </w:tcBorders>
          </w:tcPr>
          <w:p w:rsidR="00723602" w:rsidRPr="00B14E6F" w:rsidRDefault="002C34E0">
            <w:pPr>
              <w:spacing w:line="240" w:lineRule="auto"/>
            </w:pPr>
            <w:r>
              <w:t xml:space="preserve">Google, Video’s </w:t>
            </w:r>
          </w:p>
        </w:tc>
        <w:tc>
          <w:tcPr>
            <w:tcW w:w="1134" w:type="dxa"/>
            <w:tcBorders>
              <w:top w:val="single" w:sz="4" w:space="0" w:color="auto"/>
              <w:left w:val="single" w:sz="4" w:space="0" w:color="auto"/>
              <w:bottom w:val="single" w:sz="4" w:space="0" w:color="auto"/>
              <w:right w:val="single" w:sz="4" w:space="0" w:color="auto"/>
            </w:tcBorders>
          </w:tcPr>
          <w:p w:rsidR="00723602" w:rsidRPr="00B14E6F" w:rsidRDefault="002C34E0">
            <w:pPr>
              <w:spacing w:line="240" w:lineRule="auto"/>
            </w:pPr>
            <w:r>
              <w:t>11.500</w:t>
            </w:r>
          </w:p>
        </w:tc>
        <w:tc>
          <w:tcPr>
            <w:tcW w:w="4252" w:type="dxa"/>
            <w:tcBorders>
              <w:top w:val="single" w:sz="4" w:space="0" w:color="auto"/>
              <w:left w:val="single" w:sz="4" w:space="0" w:color="auto"/>
              <w:bottom w:val="single" w:sz="4" w:space="0" w:color="auto"/>
              <w:right w:val="single" w:sz="4" w:space="0" w:color="auto"/>
            </w:tcBorders>
          </w:tcPr>
          <w:p w:rsidR="00D9705F" w:rsidRDefault="00D9705F" w:rsidP="002C34E0">
            <w:pPr>
              <w:spacing w:line="240" w:lineRule="auto"/>
            </w:pPr>
            <w:r>
              <w:t>Gebaseerd op inhoudelijke relevantie:</w:t>
            </w:r>
          </w:p>
          <w:p w:rsidR="007C57A3" w:rsidRDefault="00D9705F" w:rsidP="00266467">
            <w:pPr>
              <w:pStyle w:val="Lijstalinea"/>
              <w:numPr>
                <w:ilvl w:val="0"/>
                <w:numId w:val="25"/>
              </w:numPr>
              <w:spacing w:line="240" w:lineRule="auto"/>
            </w:pPr>
            <w:r>
              <w:t>Bind-Kracht in Armoede: Mieke</w:t>
            </w:r>
          </w:p>
          <w:p w:rsidR="00266467" w:rsidRDefault="00266467" w:rsidP="00266467">
            <w:pPr>
              <w:pStyle w:val="Lijstalinea"/>
              <w:numPr>
                <w:ilvl w:val="0"/>
                <w:numId w:val="25"/>
              </w:numPr>
              <w:spacing w:line="240" w:lineRule="auto"/>
            </w:pPr>
            <w:r>
              <w:t>Gary Bond on the Assertive Community Treatment ACT</w:t>
            </w:r>
          </w:p>
          <w:p w:rsidR="00345ABE" w:rsidRPr="00345ABE" w:rsidRDefault="00345ABE" w:rsidP="00266467">
            <w:pPr>
              <w:pStyle w:val="Lijstalinea"/>
              <w:numPr>
                <w:ilvl w:val="0"/>
                <w:numId w:val="25"/>
              </w:numPr>
              <w:spacing w:line="240" w:lineRule="auto"/>
            </w:pPr>
            <w:r w:rsidRPr="00345ABE">
              <w:t>Leerkracht Bart getuigt over herstelgericht werken op school</w:t>
            </w:r>
          </w:p>
        </w:tc>
      </w:tr>
    </w:tbl>
    <w:p w:rsidR="00723602" w:rsidRDefault="00723602" w:rsidP="00723602">
      <w:pPr>
        <w:spacing w:after="0"/>
        <w:rPr>
          <w:b/>
        </w:rPr>
      </w:pPr>
    </w:p>
    <w:p w:rsidR="00723602" w:rsidRPr="00C0776C" w:rsidRDefault="00C239C0" w:rsidP="00723602">
      <w:pPr>
        <w:spacing w:after="0"/>
        <w:rPr>
          <w:b/>
          <w:u w:val="single"/>
        </w:rPr>
      </w:pPr>
      <w:r w:rsidRPr="00C0776C">
        <w:rPr>
          <w:b/>
          <w:u w:val="single"/>
        </w:rPr>
        <w:t>Li</w:t>
      </w:r>
      <w:r w:rsidR="00F81FF7" w:rsidRPr="00C0776C">
        <w:rPr>
          <w:b/>
          <w:u w:val="single"/>
        </w:rPr>
        <w:t>jst-bronvermelding boeken:</w:t>
      </w:r>
    </w:p>
    <w:p w:rsidR="0073136C" w:rsidRDefault="0073136C" w:rsidP="0073136C">
      <w:pPr>
        <w:spacing w:after="100" w:line="360" w:lineRule="auto"/>
        <w:ind w:left="709" w:hanging="709"/>
        <w:jc w:val="both"/>
      </w:pPr>
      <w:r>
        <w:t xml:space="preserve">Langedijk, J. (2018). </w:t>
      </w:r>
      <w:r w:rsidRPr="00C0776C">
        <w:rPr>
          <w:i/>
        </w:rPr>
        <w:t>Praktijkboek herstelondersteunende zorg</w:t>
      </w:r>
      <w:r w:rsidRPr="00124BF0">
        <w:t>.</w:t>
      </w:r>
      <w:r>
        <w:t xml:space="preserve">  Amsterdam: SWP.</w:t>
      </w:r>
    </w:p>
    <w:p w:rsidR="003E10D9" w:rsidRDefault="003E10D9" w:rsidP="00124BF0">
      <w:pPr>
        <w:spacing w:after="100" w:line="360" w:lineRule="auto"/>
        <w:ind w:left="709" w:hanging="709"/>
        <w:jc w:val="both"/>
      </w:pPr>
      <w:r>
        <w:t xml:space="preserve">Vanderplasschen, W., </w:t>
      </w:r>
      <w:r w:rsidR="000A4E33">
        <w:t xml:space="preserve">&amp; </w:t>
      </w:r>
      <w:r>
        <w:t xml:space="preserve">Vander Laenen, F. (2017). </w:t>
      </w:r>
      <w:r w:rsidRPr="00C0776C">
        <w:rPr>
          <w:i/>
        </w:rPr>
        <w:t>Naar een herstelondersteunende verslavingszorg: praktijk en beleid.</w:t>
      </w:r>
      <w:r>
        <w:t xml:space="preserve"> Leuven: Acco.</w:t>
      </w:r>
    </w:p>
    <w:p w:rsidR="0073136C" w:rsidRDefault="0073136C" w:rsidP="0073136C">
      <w:pPr>
        <w:spacing w:after="100" w:line="360" w:lineRule="auto"/>
        <w:ind w:left="709" w:hanging="709"/>
        <w:jc w:val="both"/>
      </w:pPr>
      <w:r>
        <w:t xml:space="preserve">vzw Oranjehuis (2014). </w:t>
      </w:r>
      <w:r w:rsidRPr="00782694">
        <w:rPr>
          <w:i/>
        </w:rPr>
        <w:t>Samen wijs!: herstelgericht werken op school</w:t>
      </w:r>
      <w:r>
        <w:t xml:space="preserve">. Leuven: Acco. </w:t>
      </w:r>
    </w:p>
    <w:p w:rsidR="00F81FF7" w:rsidRPr="00A62847" w:rsidRDefault="00F81FF7" w:rsidP="00723602">
      <w:pPr>
        <w:spacing w:after="0"/>
        <w:rPr>
          <w:b/>
          <w:u w:val="single"/>
        </w:rPr>
      </w:pPr>
      <w:r w:rsidRPr="00A62847">
        <w:rPr>
          <w:b/>
          <w:u w:val="single"/>
        </w:rPr>
        <w:t>Lijst-bronvermelding artikels uit vaktijdschriften:</w:t>
      </w:r>
    </w:p>
    <w:p w:rsidR="00826D2F" w:rsidRDefault="00826D2F" w:rsidP="00826D2F">
      <w:pPr>
        <w:spacing w:after="100" w:line="360" w:lineRule="auto"/>
        <w:ind w:left="709" w:hanging="709"/>
        <w:jc w:val="both"/>
      </w:pPr>
      <w:r>
        <w:t xml:space="preserve">Bergmans, A. (2018). Hoe werk je samen aan </w:t>
      </w:r>
      <w:r w:rsidR="001505E1">
        <w:t>‘</w:t>
      </w:r>
      <w:r>
        <w:t>opvoeden</w:t>
      </w:r>
      <w:r w:rsidR="001505E1">
        <w:t>’</w:t>
      </w:r>
      <w:r>
        <w:t xml:space="preserve"> in samenspel? </w:t>
      </w:r>
      <w:r w:rsidRPr="001505E1">
        <w:rPr>
          <w:i/>
        </w:rPr>
        <w:t xml:space="preserve">KIDDO, 19, </w:t>
      </w:r>
      <w:r w:rsidRPr="000A4E33">
        <w:t>28-29</w:t>
      </w:r>
      <w:r w:rsidRPr="001505E1">
        <w:rPr>
          <w:i/>
        </w:rPr>
        <w:t>.</w:t>
      </w:r>
      <w:r>
        <w:t xml:space="preserve"> </w:t>
      </w:r>
    </w:p>
    <w:p w:rsidR="001505E1" w:rsidRPr="001505E1" w:rsidRDefault="001505E1" w:rsidP="001505E1">
      <w:pPr>
        <w:spacing w:after="100" w:line="360" w:lineRule="auto"/>
        <w:ind w:left="709" w:hanging="709"/>
        <w:jc w:val="both"/>
        <w:rPr>
          <w:i/>
        </w:rPr>
      </w:pPr>
      <w:r>
        <w:t xml:space="preserve">Neyts, S. (2018). Schooluitval tegengaan: binding als buffer tegen spijbelgedrag. </w:t>
      </w:r>
      <w:r w:rsidRPr="001505E1">
        <w:rPr>
          <w:i/>
        </w:rPr>
        <w:t xml:space="preserve">Welwijs: wisselwerking, onderwijs en welzijnswerk, 29, </w:t>
      </w:r>
      <w:r w:rsidRPr="000A4E33">
        <w:t>29-33</w:t>
      </w:r>
      <w:r w:rsidRPr="001505E1">
        <w:rPr>
          <w:i/>
        </w:rPr>
        <w:t>.</w:t>
      </w:r>
    </w:p>
    <w:p w:rsidR="00877D15" w:rsidRPr="00557D08" w:rsidRDefault="003141FD" w:rsidP="00557D08">
      <w:pPr>
        <w:spacing w:after="100" w:line="360" w:lineRule="auto"/>
        <w:ind w:left="709" w:hanging="709"/>
        <w:jc w:val="both"/>
        <w:rPr>
          <w:i/>
        </w:rPr>
      </w:pPr>
      <w:r>
        <w:t xml:space="preserve">Thys, L. (2017). Het Ris-K-project Leuven: verbindend werken op de breuklijn tussen school en gezin. </w:t>
      </w:r>
      <w:r w:rsidRPr="001505E1">
        <w:rPr>
          <w:i/>
        </w:rPr>
        <w:t xml:space="preserve">Welwijs: wisselwerking, onderwijs en welzijnswerk, 28, </w:t>
      </w:r>
      <w:r w:rsidRPr="000A4E33">
        <w:t>19-22.</w:t>
      </w:r>
    </w:p>
    <w:p w:rsidR="00F81FF7" w:rsidRPr="00E256C5" w:rsidRDefault="00F81FF7" w:rsidP="00723602">
      <w:pPr>
        <w:spacing w:after="0"/>
        <w:rPr>
          <w:b/>
          <w:u w:val="single"/>
        </w:rPr>
      </w:pPr>
      <w:r w:rsidRPr="00E256C5">
        <w:rPr>
          <w:b/>
          <w:u w:val="single"/>
        </w:rPr>
        <w:t>Lijst-bronvermelding eindwerken:</w:t>
      </w:r>
    </w:p>
    <w:p w:rsidR="00557D08" w:rsidRDefault="00557D08" w:rsidP="004F1A4A">
      <w:pPr>
        <w:spacing w:after="100" w:line="360" w:lineRule="auto"/>
        <w:ind w:left="709" w:hanging="709"/>
        <w:jc w:val="both"/>
      </w:pPr>
      <w:r>
        <w:t xml:space="preserve">De Ceuster, I. (2015). </w:t>
      </w:r>
      <w:r w:rsidRPr="000906E6">
        <w:rPr>
          <w:i/>
        </w:rPr>
        <w:t>Bouwen door rouwen: verbindend (samen)werken met rouwende jongeren</w:t>
      </w:r>
      <w:r w:rsidR="00F02392" w:rsidRPr="004F1A4A">
        <w:t xml:space="preserve"> </w:t>
      </w:r>
      <w:r w:rsidR="00F02392">
        <w:t>[bachelorproef]</w:t>
      </w:r>
      <w:r w:rsidRPr="004F1A4A">
        <w:t>.</w:t>
      </w:r>
      <w:r>
        <w:t xml:space="preserve"> Geel: Thomas More Kempen. </w:t>
      </w:r>
    </w:p>
    <w:p w:rsidR="00F02392" w:rsidRDefault="00F02392" w:rsidP="004F1A4A">
      <w:pPr>
        <w:spacing w:after="100" w:line="360" w:lineRule="auto"/>
        <w:ind w:left="709" w:hanging="709"/>
        <w:jc w:val="both"/>
      </w:pPr>
      <w:r>
        <w:t xml:space="preserve">De Haes, J. (2015). </w:t>
      </w:r>
      <w:r w:rsidRPr="000906E6">
        <w:rPr>
          <w:i/>
        </w:rPr>
        <w:t>Verbinding verbroken?: verbindend werken in gezinnen binnen Crisishulp aan Huis</w:t>
      </w:r>
      <w:r>
        <w:t xml:space="preserve"> [bachelorproef]. Geel: Thomas More Kempen.</w:t>
      </w:r>
    </w:p>
    <w:p w:rsidR="00F02392" w:rsidRDefault="00F02392" w:rsidP="004F1A4A">
      <w:pPr>
        <w:spacing w:after="100" w:line="360" w:lineRule="auto"/>
        <w:ind w:left="709" w:hanging="709"/>
        <w:jc w:val="both"/>
      </w:pPr>
      <w:r>
        <w:t xml:space="preserve">Swyngedouw, A. (2005). </w:t>
      </w:r>
      <w:r w:rsidRPr="000906E6">
        <w:rPr>
          <w:i/>
        </w:rPr>
        <w:t>In dialoog met meervoudig gekwetsten: verbindend werken in een CAW</w:t>
      </w:r>
      <w:r>
        <w:t xml:space="preserve"> [bachelorproef]. Kortrijk: Ipsoc. </w:t>
      </w:r>
    </w:p>
    <w:p w:rsidR="00466B85" w:rsidRPr="00871502" w:rsidRDefault="00F81FF7" w:rsidP="00466B85">
      <w:pPr>
        <w:spacing w:after="0"/>
        <w:rPr>
          <w:b/>
          <w:u w:val="single"/>
        </w:rPr>
      </w:pPr>
      <w:r w:rsidRPr="00871502">
        <w:rPr>
          <w:b/>
          <w:u w:val="single"/>
        </w:rPr>
        <w:t>Lijst-bronvermelding onderzoeksliteratuur:</w:t>
      </w:r>
    </w:p>
    <w:p w:rsidR="00466B85" w:rsidRPr="00B65F84" w:rsidRDefault="004D6D2C" w:rsidP="00871502">
      <w:pPr>
        <w:spacing w:after="100" w:line="360" w:lineRule="auto"/>
        <w:ind w:left="709" w:hanging="709"/>
        <w:jc w:val="both"/>
      </w:pPr>
      <w:r>
        <w:t>Drie</w:t>
      </w:r>
      <w:r w:rsidR="00466B85">
        <w:t xml:space="preserve">ssens, K., Vansevenant, K., &amp; Van Regenmortel, T. (2008). Zoeken naar krachtgerichte hulpverlening in dialoog: over Bind-Kracht in Armoede. </w:t>
      </w:r>
      <w:r w:rsidR="00466B85" w:rsidRPr="00871502">
        <w:rPr>
          <w:i/>
        </w:rPr>
        <w:t xml:space="preserve">Tijdschrift voor Welzijnswerk, 32, </w:t>
      </w:r>
      <w:r w:rsidR="00871502" w:rsidRPr="00B65F84">
        <w:t>25-33.</w:t>
      </w:r>
    </w:p>
    <w:p w:rsidR="00597F6D" w:rsidRPr="00871502" w:rsidRDefault="00046EA0" w:rsidP="00871502">
      <w:pPr>
        <w:spacing w:after="100" w:line="360" w:lineRule="auto"/>
        <w:ind w:left="709" w:hanging="709"/>
        <w:jc w:val="both"/>
      </w:pPr>
      <w:r w:rsidRPr="00A342EA">
        <w:t>Vanfraechem, I. (2017). Naar herstelgerichte scholen in Vlaanderen? Een blik op de evolutie in de praktijk. </w:t>
      </w:r>
      <w:r w:rsidRPr="00466B85">
        <w:rPr>
          <w:i/>
        </w:rPr>
        <w:t xml:space="preserve">Tijdschrift voor Herstelrecht, 17(2), </w:t>
      </w:r>
      <w:r w:rsidR="00B65F84">
        <w:t>12-</w:t>
      </w:r>
      <w:r w:rsidRPr="00B65F84">
        <w:t>18</w:t>
      </w:r>
      <w:r w:rsidRPr="00466B85">
        <w:rPr>
          <w:i/>
        </w:rPr>
        <w:t>.</w:t>
      </w:r>
    </w:p>
    <w:p w:rsidR="00046EA0" w:rsidRPr="004D6D2C" w:rsidRDefault="00046EA0" w:rsidP="004D6D2C">
      <w:pPr>
        <w:spacing w:after="100" w:line="360" w:lineRule="auto"/>
        <w:ind w:left="709" w:hanging="709"/>
        <w:jc w:val="both"/>
      </w:pPr>
      <w:r w:rsidRPr="004D6D2C">
        <w:t>Vanfraechem, I., Claeys, M., Van Stokkom, B., &amp; Wolthuis, A. (2017). Herstelgericht werken op school. </w:t>
      </w:r>
      <w:r w:rsidRPr="00871502">
        <w:rPr>
          <w:i/>
        </w:rPr>
        <w:t>Tijdschrift voor Herstelrecht, 17</w:t>
      </w:r>
      <w:r w:rsidR="00871502" w:rsidRPr="00871502">
        <w:rPr>
          <w:i/>
        </w:rPr>
        <w:t xml:space="preserve">(2), </w:t>
      </w:r>
      <w:r w:rsidR="00871502" w:rsidRPr="00B65F84">
        <w:t>9-1</w:t>
      </w:r>
      <w:r w:rsidRPr="00B65F84">
        <w:t>1</w:t>
      </w:r>
      <w:r w:rsidRPr="00871502">
        <w:rPr>
          <w:i/>
        </w:rPr>
        <w:t>.</w:t>
      </w:r>
    </w:p>
    <w:p w:rsidR="00823FDC" w:rsidRDefault="00823FDC" w:rsidP="00723602">
      <w:pPr>
        <w:spacing w:after="0"/>
      </w:pPr>
    </w:p>
    <w:p w:rsidR="00AF3499" w:rsidRDefault="00AF3499">
      <w:pPr>
        <w:spacing w:line="259" w:lineRule="auto"/>
        <w:rPr>
          <w:b/>
          <w:u w:val="single"/>
        </w:rPr>
      </w:pPr>
      <w:r>
        <w:rPr>
          <w:b/>
          <w:u w:val="single"/>
        </w:rPr>
        <w:br w:type="page"/>
      </w:r>
    </w:p>
    <w:p w:rsidR="00F81FF7" w:rsidRPr="00D8768B" w:rsidRDefault="00F81FF7" w:rsidP="00723602">
      <w:pPr>
        <w:spacing w:after="0"/>
        <w:rPr>
          <w:b/>
          <w:u w:val="single"/>
        </w:rPr>
      </w:pPr>
      <w:r w:rsidRPr="00D8768B">
        <w:rPr>
          <w:b/>
          <w:u w:val="single"/>
        </w:rPr>
        <w:lastRenderedPageBreak/>
        <w:t>Lijst-bronvermelding anderstalige bronnen:</w:t>
      </w:r>
    </w:p>
    <w:p w:rsidR="00382F5A" w:rsidRDefault="00382F5A" w:rsidP="00C5178D">
      <w:pPr>
        <w:spacing w:after="100" w:line="360" w:lineRule="auto"/>
        <w:ind w:left="709" w:hanging="709"/>
        <w:jc w:val="both"/>
        <w:rPr>
          <w:i/>
        </w:rPr>
      </w:pPr>
      <w:r w:rsidRPr="00382F5A">
        <w:t xml:space="preserve">Osborn, L. A., &amp; Stein, C. H. (2017). </w:t>
      </w:r>
      <w:r w:rsidRPr="006E0A01">
        <w:t>Community Mental Health Care Providers’ Understanding of Recovery Principles and Accounts of Directiveness with Consumers</w:t>
      </w:r>
      <w:r>
        <w:t xml:space="preserve">. </w:t>
      </w:r>
      <w:r w:rsidRPr="005F57CA">
        <w:rPr>
          <w:i/>
        </w:rPr>
        <w:t xml:space="preserve">Psychiatric Quaterly, 88, </w:t>
      </w:r>
      <w:r w:rsidRPr="00B65F84">
        <w:t>755-767</w:t>
      </w:r>
      <w:r w:rsidRPr="005F57CA">
        <w:rPr>
          <w:i/>
        </w:rPr>
        <w:t xml:space="preserve">. </w:t>
      </w:r>
    </w:p>
    <w:p w:rsidR="00362A15" w:rsidRPr="00362A15" w:rsidRDefault="00362A15" w:rsidP="00362A15">
      <w:pPr>
        <w:spacing w:after="100" w:line="360" w:lineRule="auto"/>
        <w:ind w:left="709" w:hanging="709"/>
        <w:jc w:val="both"/>
        <w:rPr>
          <w:i/>
        </w:rPr>
      </w:pPr>
      <w:r>
        <w:t xml:space="preserve">Shawyer, F., Enticott, J. C., Brophy, L., Bruxner, A., Fossey, E., Inder, B., et al … (2017).  The PULSAR Specialist Care protocol: a stepped-wedge cluster randomized control trial of a training intervention for community mental health teams in recovery-oriented practise. </w:t>
      </w:r>
      <w:r w:rsidRPr="006E49CC">
        <w:rPr>
          <w:i/>
        </w:rPr>
        <w:t>B</w:t>
      </w:r>
      <w:r w:rsidRPr="00DD7D08">
        <w:rPr>
          <w:i/>
        </w:rPr>
        <w:t xml:space="preserve">MC Psychiatry (2017). </w:t>
      </w:r>
    </w:p>
    <w:p w:rsidR="00265719" w:rsidRPr="00265719" w:rsidRDefault="00291DF7" w:rsidP="00C35FF1">
      <w:pPr>
        <w:spacing w:after="100" w:line="360" w:lineRule="auto"/>
        <w:ind w:left="709" w:hanging="709"/>
        <w:jc w:val="both"/>
      </w:pPr>
      <w:r>
        <w:t xml:space="preserve">Simpson, A., Hannigan, B., Coffey, M., Jones, A., Barlow, S., Cohen, R., et al … (2015). </w:t>
      </w:r>
      <w:r w:rsidR="007508F2" w:rsidRPr="00114981">
        <w:t>Study protocol: cross-national comparative case study of recovery-focused mental health care planning and coordination (COCAPP)</w:t>
      </w:r>
      <w:r w:rsidR="006E49CC">
        <w:t xml:space="preserve">. </w:t>
      </w:r>
      <w:r w:rsidR="006E49CC" w:rsidRPr="00BE2799">
        <w:rPr>
          <w:i/>
        </w:rPr>
        <w:t>BMC Psychiatry (2015).</w:t>
      </w:r>
      <w:r w:rsidR="006E49CC">
        <w:t xml:space="preserve"> </w:t>
      </w:r>
    </w:p>
    <w:p w:rsidR="003A0F53" w:rsidRPr="008041F9" w:rsidRDefault="00F81FF7" w:rsidP="008041F9">
      <w:pPr>
        <w:spacing w:after="0"/>
        <w:rPr>
          <w:b/>
          <w:u w:val="single"/>
        </w:rPr>
      </w:pPr>
      <w:r w:rsidRPr="00E90739">
        <w:rPr>
          <w:b/>
          <w:u w:val="single"/>
        </w:rPr>
        <w:t>Lijst-bronvermelding e-artikels:</w:t>
      </w:r>
    </w:p>
    <w:p w:rsidR="00693A38" w:rsidRPr="008F3644" w:rsidRDefault="003A0F53" w:rsidP="003A0F53">
      <w:pPr>
        <w:spacing w:after="100" w:line="360" w:lineRule="auto"/>
        <w:ind w:left="709" w:hanging="709"/>
        <w:jc w:val="both"/>
      </w:pPr>
      <w:r>
        <w:t>Vandemaele, S.</w:t>
      </w:r>
      <w:r w:rsidR="00C20445">
        <w:t xml:space="preserve"> (2018)</w:t>
      </w:r>
      <w:r w:rsidR="00693A38">
        <w:t>. Vrijwilligerswerk in plaats van strafstudie: ‘Straf moet nuttig zijn’</w:t>
      </w:r>
      <w:r>
        <w:t xml:space="preserve">. </w:t>
      </w:r>
      <w:r w:rsidRPr="00FF226D">
        <w:rPr>
          <w:i/>
        </w:rPr>
        <w:t>Klasse (11/2018).</w:t>
      </w:r>
      <w:r w:rsidR="008F3644">
        <w:rPr>
          <w:i/>
        </w:rPr>
        <w:t xml:space="preserve"> </w:t>
      </w:r>
      <w:r w:rsidR="008F3644">
        <w:t xml:space="preserve">Geraadpleegd via </w:t>
      </w:r>
      <w:hyperlink r:id="rId56" w:history="1">
        <w:r w:rsidR="008F3644" w:rsidRPr="008F3644">
          <w:rPr>
            <w:rStyle w:val="Hyperlink"/>
            <w:u w:val="none"/>
          </w:rPr>
          <w:t>https://academic.gopress.be/</w:t>
        </w:r>
      </w:hyperlink>
      <w:r w:rsidR="008F3644">
        <w:t xml:space="preserve"> </w:t>
      </w:r>
    </w:p>
    <w:p w:rsidR="00FF226D" w:rsidRPr="008F3644" w:rsidRDefault="00FF226D" w:rsidP="003A0F53">
      <w:pPr>
        <w:spacing w:after="100" w:line="360" w:lineRule="auto"/>
        <w:ind w:left="709" w:hanging="709"/>
        <w:jc w:val="both"/>
      </w:pPr>
      <w:r>
        <w:t xml:space="preserve">van den Ackerveken, R. (21 november 2018). ‘Omdat pesten en agressie niet stoppen aan de schoolpoort’. </w:t>
      </w:r>
      <w:r w:rsidRPr="00FF226D">
        <w:rPr>
          <w:i/>
        </w:rPr>
        <w:t>Gazet van Antwerpen, 23.</w:t>
      </w:r>
      <w:r w:rsidR="008F3644">
        <w:rPr>
          <w:i/>
        </w:rPr>
        <w:t xml:space="preserve"> </w:t>
      </w:r>
      <w:r w:rsidR="008F3644">
        <w:t xml:space="preserve">Geraadpleegd via </w:t>
      </w:r>
      <w:hyperlink r:id="rId57" w:history="1">
        <w:r w:rsidR="008F3644" w:rsidRPr="008F3644">
          <w:rPr>
            <w:rStyle w:val="Hyperlink"/>
            <w:u w:val="none"/>
          </w:rPr>
          <w:t>https://academic.gopress.be/</w:t>
        </w:r>
      </w:hyperlink>
      <w:r w:rsidR="008F3644">
        <w:t xml:space="preserve"> </w:t>
      </w:r>
    </w:p>
    <w:p w:rsidR="00C35FF1" w:rsidRPr="008F3644" w:rsidRDefault="008F4ED0" w:rsidP="003633C0">
      <w:pPr>
        <w:spacing w:after="100" w:line="360" w:lineRule="auto"/>
        <w:ind w:left="709" w:hanging="709"/>
        <w:jc w:val="both"/>
      </w:pPr>
      <w:r>
        <w:t xml:space="preserve">van der Lee, R. (28 november 2018). Papa zit vast. </w:t>
      </w:r>
      <w:r w:rsidRPr="008041F9">
        <w:rPr>
          <w:i/>
        </w:rPr>
        <w:t>Brabants Dagblad, 51.</w:t>
      </w:r>
      <w:r w:rsidR="008F3644">
        <w:rPr>
          <w:i/>
        </w:rPr>
        <w:t xml:space="preserve"> </w:t>
      </w:r>
      <w:r w:rsidR="008F3644">
        <w:t xml:space="preserve">Geraadpleegd via </w:t>
      </w:r>
      <w:hyperlink r:id="rId58" w:history="1">
        <w:r w:rsidR="008F3644" w:rsidRPr="008F3644">
          <w:rPr>
            <w:rStyle w:val="Hyperlink"/>
            <w:u w:val="none"/>
          </w:rPr>
          <w:t>https://academic.gopress.be/</w:t>
        </w:r>
      </w:hyperlink>
      <w:r w:rsidR="008F3644">
        <w:t xml:space="preserve"> </w:t>
      </w:r>
    </w:p>
    <w:p w:rsidR="007C72F2" w:rsidRPr="00EC5E01" w:rsidRDefault="00F81FF7" w:rsidP="007C72F2">
      <w:pPr>
        <w:spacing w:after="0"/>
        <w:rPr>
          <w:b/>
          <w:u w:val="single"/>
        </w:rPr>
      </w:pPr>
      <w:r w:rsidRPr="00237A06">
        <w:rPr>
          <w:b/>
          <w:u w:val="single"/>
        </w:rPr>
        <w:t>Lijst-bronvermelding internet algemeen:</w:t>
      </w:r>
    </w:p>
    <w:p w:rsidR="00F150D7" w:rsidRDefault="00F150D7" w:rsidP="00F150D7">
      <w:pPr>
        <w:spacing w:after="100" w:line="360" w:lineRule="auto"/>
        <w:ind w:left="709" w:hanging="709"/>
        <w:jc w:val="both"/>
      </w:pPr>
      <w:r>
        <w:t xml:space="preserve">Korrelboom, K. (2000). Versterking van het zelfbeeld bij patiënten met persoonlijkheidspathologie – ‘hot cognitions’ versus ‘cold cognitions’. </w:t>
      </w:r>
      <w:r w:rsidRPr="00230B77">
        <w:rPr>
          <w:i/>
        </w:rPr>
        <w:t>Directieve Therapie, 20</w:t>
      </w:r>
      <w:r>
        <w:t xml:space="preserve">, 134-143. </w:t>
      </w:r>
    </w:p>
    <w:p w:rsidR="00F150D7" w:rsidRDefault="00F150D7" w:rsidP="00F150D7">
      <w:pPr>
        <w:spacing w:after="100" w:line="360" w:lineRule="auto"/>
        <w:ind w:left="709" w:hanging="709"/>
        <w:jc w:val="both"/>
      </w:pPr>
      <w:r>
        <w:t xml:space="preserve">Korrelboom, K. (2011). </w:t>
      </w:r>
      <w:r w:rsidRPr="00342CFA">
        <w:rPr>
          <w:i/>
        </w:rPr>
        <w:t>Verbeter uw zelfbeeld in 7 stappen: een werkboek voor de cliënt</w:t>
      </w:r>
      <w:r>
        <w:t>. Houten: Bohn Stafleu van Loghum.</w:t>
      </w:r>
    </w:p>
    <w:p w:rsidR="007C72F2" w:rsidRDefault="00206CBC" w:rsidP="00093D0A">
      <w:pPr>
        <w:spacing w:after="100" w:line="360" w:lineRule="auto"/>
        <w:ind w:left="709" w:hanging="709"/>
        <w:jc w:val="both"/>
      </w:pPr>
      <w:r>
        <w:t xml:space="preserve">Korrelboom, K. (2015). </w:t>
      </w:r>
      <w:r w:rsidRPr="00342CFA">
        <w:rPr>
          <w:i/>
        </w:rPr>
        <w:t>COMET voor negatief zelfbeeld: competitive memory training bij lage zelfwaardering en negatief zelf</w:t>
      </w:r>
      <w:r w:rsidR="000621F9" w:rsidRPr="00342CFA">
        <w:rPr>
          <w:i/>
        </w:rPr>
        <w:t>beeld.</w:t>
      </w:r>
      <w:r w:rsidR="000621F9">
        <w:t xml:space="preserve"> Houten: Bohn Stafleu v</w:t>
      </w:r>
      <w:r>
        <w:t>an Loghum</w:t>
      </w:r>
      <w:r w:rsidR="000621F9">
        <w:t>.</w:t>
      </w:r>
    </w:p>
    <w:p w:rsidR="000F6A78" w:rsidRDefault="003161A1" w:rsidP="009D6C96">
      <w:pPr>
        <w:spacing w:after="0"/>
        <w:rPr>
          <w:b/>
        </w:rPr>
      </w:pPr>
      <w:r>
        <w:rPr>
          <w:b/>
        </w:rPr>
        <w:t>K</w:t>
      </w:r>
      <w:r w:rsidR="000F6A78" w:rsidRPr="00F150D7">
        <w:rPr>
          <w:b/>
        </w:rPr>
        <w:t>orte beschrijving van de publicatie:</w:t>
      </w:r>
    </w:p>
    <w:p w:rsidR="009D6C96" w:rsidRPr="009D6C96" w:rsidRDefault="009D3B3D" w:rsidP="009D6C96">
      <w:pPr>
        <w:pStyle w:val="Lijstalinea"/>
        <w:numPr>
          <w:ilvl w:val="0"/>
          <w:numId w:val="22"/>
        </w:numPr>
        <w:spacing w:after="0"/>
        <w:rPr>
          <w:b/>
        </w:rPr>
      </w:pPr>
      <w:r>
        <w:t>‘</w:t>
      </w:r>
      <w:r w:rsidR="009D6C96">
        <w:t xml:space="preserve">Versterking van het zelfbeeld bij patiënten met … </w:t>
      </w:r>
      <w:r>
        <w:t>‘</w:t>
      </w:r>
    </w:p>
    <w:p w:rsidR="009D6C96" w:rsidRPr="003161A1" w:rsidRDefault="009D6C96" w:rsidP="009D6C96">
      <w:pPr>
        <w:pStyle w:val="Lijstalinea"/>
        <w:numPr>
          <w:ilvl w:val="0"/>
          <w:numId w:val="24"/>
        </w:numPr>
        <w:spacing w:after="0"/>
      </w:pPr>
      <w:r w:rsidRPr="003161A1">
        <w:t>Van deze bron was enkel een samenvatting terug te vinden.</w:t>
      </w:r>
    </w:p>
    <w:p w:rsidR="009D6C96" w:rsidRPr="003161A1" w:rsidRDefault="009D3B3D" w:rsidP="009D6C96">
      <w:pPr>
        <w:pStyle w:val="Lijstalinea"/>
        <w:numPr>
          <w:ilvl w:val="0"/>
          <w:numId w:val="22"/>
        </w:numPr>
        <w:spacing w:after="0"/>
      </w:pPr>
      <w:r>
        <w:t>‘</w:t>
      </w:r>
      <w:r w:rsidR="009D6C96" w:rsidRPr="003161A1">
        <w:t>Verbeter uw zelfbeeld in 7 stappen: een werkboek …</w:t>
      </w:r>
      <w:r>
        <w:t>’</w:t>
      </w:r>
    </w:p>
    <w:p w:rsidR="009D6C96" w:rsidRPr="003161A1" w:rsidRDefault="009D6C96" w:rsidP="009D6C96">
      <w:pPr>
        <w:pStyle w:val="Lijstalinea"/>
        <w:numPr>
          <w:ilvl w:val="0"/>
          <w:numId w:val="23"/>
        </w:numPr>
        <w:spacing w:after="0"/>
      </w:pPr>
      <w:r w:rsidRPr="003161A1">
        <w:t>Het totaal aantal weergegeven pagina’s was beperkt (pag. 1-22 van de 52 pagina’</w:t>
      </w:r>
      <w:r w:rsidR="00E806E3">
        <w:t>s). D</w:t>
      </w:r>
      <w:r w:rsidRPr="003161A1">
        <w:t xml:space="preserve">it doordat het een voorbeeldweergave is en je moet betalen om het volledige boek </w:t>
      </w:r>
      <w:r w:rsidR="00054C1D">
        <w:t xml:space="preserve">online </w:t>
      </w:r>
      <w:r w:rsidRPr="003161A1">
        <w:t>te kunnen lezen.</w:t>
      </w:r>
    </w:p>
    <w:p w:rsidR="009D6C96" w:rsidRDefault="009D3B3D" w:rsidP="009D6C96">
      <w:pPr>
        <w:pStyle w:val="Lijstalinea"/>
        <w:numPr>
          <w:ilvl w:val="0"/>
          <w:numId w:val="22"/>
        </w:numPr>
        <w:spacing w:after="0"/>
      </w:pPr>
      <w:r>
        <w:t>‘</w:t>
      </w:r>
      <w:r w:rsidR="003161A1">
        <w:t>COMET voor negatief zelfbeeld: competitive memory …</w:t>
      </w:r>
      <w:r>
        <w:t>’</w:t>
      </w:r>
    </w:p>
    <w:p w:rsidR="003633C0" w:rsidRDefault="00E806E3" w:rsidP="00723602">
      <w:pPr>
        <w:pStyle w:val="Lijstalinea"/>
        <w:numPr>
          <w:ilvl w:val="0"/>
          <w:numId w:val="23"/>
        </w:numPr>
        <w:spacing w:after="0"/>
      </w:pPr>
      <w:r w:rsidRPr="003161A1">
        <w:t xml:space="preserve">Het totaal aantal weergegeven pagina’s was </w:t>
      </w:r>
      <w:r>
        <w:t>beperkt (pag. 1-59</w:t>
      </w:r>
      <w:r w:rsidRPr="003161A1">
        <w:t xml:space="preserve"> van de </w:t>
      </w:r>
      <w:r>
        <w:t>116</w:t>
      </w:r>
      <w:r w:rsidRPr="003161A1">
        <w:t xml:space="preserve"> pagina</w:t>
      </w:r>
      <w:r>
        <w:t>’s). D</w:t>
      </w:r>
      <w:r w:rsidRPr="003161A1">
        <w:t xml:space="preserve">it doordat het een voorbeeldweergave is en je moet betalen om het volledige boek </w:t>
      </w:r>
      <w:r w:rsidR="00054C1D">
        <w:t xml:space="preserve">online </w:t>
      </w:r>
      <w:r w:rsidRPr="003161A1">
        <w:t>te kunnen lezen.</w:t>
      </w:r>
    </w:p>
    <w:p w:rsidR="00CE5A3F" w:rsidRDefault="00CE5A3F" w:rsidP="00CE5A3F">
      <w:pPr>
        <w:pStyle w:val="Lijstalinea"/>
        <w:spacing w:after="0"/>
        <w:ind w:left="1068"/>
      </w:pPr>
    </w:p>
    <w:p w:rsidR="00F81FF7" w:rsidRPr="007C57A3" w:rsidRDefault="00F81FF7" w:rsidP="00723602">
      <w:pPr>
        <w:spacing w:after="0"/>
        <w:rPr>
          <w:b/>
          <w:u w:val="single"/>
        </w:rPr>
      </w:pPr>
      <w:r w:rsidRPr="007C57A3">
        <w:rPr>
          <w:b/>
          <w:u w:val="single"/>
        </w:rPr>
        <w:t>Lijst-bronvermelding beeldmateriaal:</w:t>
      </w:r>
    </w:p>
    <w:p w:rsidR="00CE5A3F" w:rsidRDefault="00F047DB" w:rsidP="00296B2A">
      <w:pPr>
        <w:spacing w:after="100" w:line="360" w:lineRule="auto"/>
        <w:ind w:left="709" w:hanging="709"/>
        <w:jc w:val="both"/>
      </w:pPr>
      <w:r>
        <w:t xml:space="preserve">Karel de Grote Hogeschool (Prod. </w:t>
      </w:r>
      <w:r w:rsidR="008D5405">
        <w:t>&amp;</w:t>
      </w:r>
      <w:r>
        <w:t xml:space="preserve"> Reg.). (2018). </w:t>
      </w:r>
      <w:r w:rsidRPr="008D5405">
        <w:rPr>
          <w:i/>
        </w:rPr>
        <w:t>Bind-Kracht in Armoede: Mieke</w:t>
      </w:r>
      <w:r>
        <w:t xml:space="preserve"> [video]. België</w:t>
      </w:r>
      <w:r w:rsidR="00296B2A">
        <w:t>: Karel de Grote Hogeschool.</w:t>
      </w:r>
    </w:p>
    <w:p w:rsidR="00266467" w:rsidRDefault="00266467" w:rsidP="00266467">
      <w:pPr>
        <w:spacing w:after="100" w:line="360" w:lineRule="auto"/>
        <w:ind w:left="709" w:hanging="709"/>
        <w:jc w:val="both"/>
      </w:pPr>
      <w:r>
        <w:t xml:space="preserve">Phrenos kenniscentrum (Prod. &amp; Reg.). (2015). </w:t>
      </w:r>
      <w:r w:rsidRPr="00266467">
        <w:rPr>
          <w:i/>
        </w:rPr>
        <w:t>Gary Bond on the Assertive Community Treatment ACT</w:t>
      </w:r>
      <w:r>
        <w:t xml:space="preserve"> [video]. Nederland: Phrenos.</w:t>
      </w:r>
    </w:p>
    <w:p w:rsidR="009B5965" w:rsidRDefault="00CB61AE" w:rsidP="009B5965">
      <w:pPr>
        <w:spacing w:after="100" w:line="360" w:lineRule="auto"/>
        <w:ind w:left="709" w:hanging="709"/>
        <w:jc w:val="both"/>
      </w:pPr>
      <w:r w:rsidRPr="00CB61AE">
        <w:t>Ki</w:t>
      </w:r>
      <w:r w:rsidR="006C4296">
        <w:t>nderrechtencommissariaat</w:t>
      </w:r>
      <w:r w:rsidR="00C3732E">
        <w:t xml:space="preserve"> (Prod. &amp; Reg.).</w:t>
      </w:r>
      <w:r w:rsidR="006C4296">
        <w:t xml:space="preserve"> (</w:t>
      </w:r>
      <w:r w:rsidRPr="00CB61AE">
        <w:t xml:space="preserve">2015). </w:t>
      </w:r>
      <w:r w:rsidRPr="006C4296">
        <w:rPr>
          <w:i/>
        </w:rPr>
        <w:t>Leerkracht Bart getuigt over herstelgericht werken op school</w:t>
      </w:r>
      <w:r w:rsidRPr="00CB61AE">
        <w:t xml:space="preserve"> [film]. Brussel: Kinderrechtencommissariaat. Gera</w:t>
      </w:r>
      <w:r w:rsidR="0037710B">
        <w:t>adpleegd op 15</w:t>
      </w:r>
      <w:r w:rsidRPr="00CB61AE">
        <w:t xml:space="preserve"> december 2018, </w:t>
      </w:r>
      <w:r w:rsidR="0037710B">
        <w:t>op</w:t>
      </w:r>
      <w:r w:rsidRPr="00CB61AE">
        <w:t xml:space="preserve"> </w:t>
      </w:r>
      <w:hyperlink r:id="rId59" w:history="1">
        <w:r w:rsidRPr="00CB61AE">
          <w:t>https://www.youtube.com/watch?v=1U-8hmzZfXI</w:t>
        </w:r>
      </w:hyperlink>
      <w:r w:rsidR="0037710B">
        <w:t xml:space="preserve"> </w:t>
      </w:r>
    </w:p>
    <w:p w:rsidR="00A13D2B" w:rsidRDefault="00A13D2B">
      <w:pPr>
        <w:spacing w:line="259" w:lineRule="auto"/>
        <w:rPr>
          <w:rFonts w:asciiTheme="majorHAnsi" w:eastAsiaTheme="majorEastAsia" w:hAnsiTheme="majorHAnsi" w:cstheme="majorBidi"/>
          <w:color w:val="2F5496" w:themeColor="accent1" w:themeShade="BF"/>
          <w:sz w:val="32"/>
          <w:szCs w:val="32"/>
        </w:rPr>
      </w:pPr>
      <w:r>
        <w:br w:type="page"/>
      </w:r>
    </w:p>
    <w:p w:rsidR="009B5965" w:rsidRDefault="009B5965" w:rsidP="009B5965">
      <w:pPr>
        <w:pStyle w:val="Kop1"/>
      </w:pPr>
      <w:bookmarkStart w:id="23" w:name="_Toc532935247"/>
      <w:r>
        <w:lastRenderedPageBreak/>
        <w:t>Stap 4: Contextualiseren</w:t>
      </w:r>
      <w:bookmarkEnd w:id="23"/>
    </w:p>
    <w:p w:rsidR="009B5965" w:rsidRDefault="007F767F" w:rsidP="004741A7">
      <w:pPr>
        <w:pStyle w:val="Kop2"/>
      </w:pPr>
      <w:bookmarkStart w:id="24" w:name="_Toc532935248"/>
      <w:r>
        <w:t>Organisaties (hulp- of dienstverlening)</w:t>
      </w:r>
      <w:bookmarkEnd w:id="24"/>
    </w:p>
    <w:p w:rsidR="004463C0" w:rsidRPr="00AD1E7F" w:rsidRDefault="00BB7156" w:rsidP="00AD1E7F">
      <w:pPr>
        <w:spacing w:after="0" w:line="240" w:lineRule="auto"/>
        <w:rPr>
          <w:b/>
          <w:u w:val="single"/>
        </w:rPr>
      </w:pPr>
      <w:r w:rsidRPr="00AD1E7F">
        <w:rPr>
          <w:b/>
          <w:u w:val="single"/>
        </w:rPr>
        <w:t xml:space="preserve">Via </w:t>
      </w:r>
      <w:r w:rsidR="00F426FF" w:rsidRPr="00AD1E7F">
        <w:rPr>
          <w:b/>
          <w:u w:val="single"/>
        </w:rPr>
        <w:t>De Sociale Kaart met als zoekterm ‘Herstelgericht werken’</w:t>
      </w:r>
    </w:p>
    <w:p w:rsidR="00654973" w:rsidRPr="007D5B84" w:rsidRDefault="001501BB" w:rsidP="004370A6">
      <w:pPr>
        <w:pStyle w:val="Lijstalinea"/>
        <w:numPr>
          <w:ilvl w:val="0"/>
          <w:numId w:val="22"/>
        </w:numPr>
        <w:spacing w:after="0" w:line="240" w:lineRule="auto"/>
        <w:rPr>
          <w:b/>
        </w:rPr>
      </w:pPr>
      <w:r w:rsidRPr="007D5B84">
        <w:rPr>
          <w:b/>
        </w:rPr>
        <w:t>Steunpunt Mens en Samenleving – Herstelgericht aanbod</w:t>
      </w:r>
    </w:p>
    <w:p w:rsidR="00797618" w:rsidRDefault="00006B97" w:rsidP="007230AA">
      <w:pPr>
        <w:pStyle w:val="Lijstalinea"/>
        <w:spacing w:after="0" w:line="276" w:lineRule="auto"/>
        <w:ind w:left="357"/>
        <w:contextualSpacing w:val="0"/>
        <w:jc w:val="both"/>
      </w:pPr>
      <w:r>
        <w:t xml:space="preserve">Steunpunt Mens en Samenleving (SAM) heeft verschillende </w:t>
      </w:r>
      <w:r w:rsidR="0076747C">
        <w:t>afdelingen</w:t>
      </w:r>
      <w:r>
        <w:t>. Om dit te beperken, zal ik enkel hun herstelgericht aanbod kort uitleggen doordat dit nauw samenhangt met ons thema.</w:t>
      </w:r>
    </w:p>
    <w:p w:rsidR="00006B97" w:rsidRDefault="00422CBF" w:rsidP="007230AA">
      <w:pPr>
        <w:pStyle w:val="Lijstalinea"/>
        <w:spacing w:after="0" w:line="276" w:lineRule="auto"/>
        <w:ind w:left="357"/>
        <w:contextualSpacing w:val="0"/>
        <w:jc w:val="both"/>
      </w:pPr>
      <w:r>
        <w:t xml:space="preserve">Hun herstelgericht aanbod staat centraal voor personen die ernstige strafbare feiten gepleegd hebben.  </w:t>
      </w:r>
      <w:r w:rsidR="0076747C">
        <w:t xml:space="preserve">Vaak zijn deze personen (daders) zich niet bewust over de gevolgen voor de betrokken slachtoffers. SAM wilt dit doorbreken via vorming. Men brengt de dader binnen in de slachtofferdimensie. </w:t>
      </w:r>
      <w:r w:rsidR="00B03A05">
        <w:t>Deze vormingen worden gegeven in gevangenissen in Vlaanderen.</w:t>
      </w:r>
    </w:p>
    <w:p w:rsidR="00654973" w:rsidRPr="004370A6" w:rsidRDefault="00654973" w:rsidP="004370A6">
      <w:pPr>
        <w:pStyle w:val="Lijstalinea"/>
        <w:numPr>
          <w:ilvl w:val="0"/>
          <w:numId w:val="22"/>
        </w:numPr>
        <w:spacing w:after="0" w:line="240" w:lineRule="auto"/>
        <w:rPr>
          <w:b/>
        </w:rPr>
      </w:pPr>
      <w:r w:rsidRPr="004370A6">
        <w:rPr>
          <w:b/>
        </w:rPr>
        <w:t xml:space="preserve">Centrum Jongeren- en Gezinsbegeleiding </w:t>
      </w:r>
      <w:r w:rsidR="00F426FF" w:rsidRPr="004370A6">
        <w:rPr>
          <w:b/>
        </w:rPr>
        <w:t>–</w:t>
      </w:r>
      <w:r w:rsidRPr="004370A6">
        <w:rPr>
          <w:b/>
        </w:rPr>
        <w:t xml:space="preserve"> COHEsie</w:t>
      </w:r>
    </w:p>
    <w:p w:rsidR="007D5B84" w:rsidRDefault="007D5B84" w:rsidP="007230AA">
      <w:pPr>
        <w:pStyle w:val="Lijstalinea"/>
        <w:spacing w:after="0" w:line="276" w:lineRule="auto"/>
        <w:ind w:left="357"/>
        <w:contextualSpacing w:val="0"/>
        <w:jc w:val="both"/>
      </w:pPr>
      <w:r>
        <w:t xml:space="preserve">COHEsie is een vzw die erkend is als Dienst voor herstelgerichte en constructieve afhandeling. </w:t>
      </w:r>
    </w:p>
    <w:p w:rsidR="007D5B84" w:rsidRDefault="007D5B84" w:rsidP="007230AA">
      <w:pPr>
        <w:pStyle w:val="Lijstalinea"/>
        <w:spacing w:after="0" w:line="276" w:lineRule="auto"/>
        <w:ind w:left="357"/>
        <w:contextualSpacing w:val="0"/>
        <w:jc w:val="both"/>
      </w:pPr>
      <w:r>
        <w:t xml:space="preserve">Hier gaat het over jongeren die een als misdrijf omschreven feit gepleegd hebben, die doorverwezen werden door het parket of de jeugdrechtbank. Deze jongeren krijgen de mogelijkheid om hun verantwoordelijkheid op te nemen en te werken aan herstel t.a.v. het slachtoffer en de maatschappij. Deze afhandelingsvormen gebeuren via 4 projecten: leerproject, gemeenschapsdienst, bemiddeling en herstelgericht groepsoverleg. </w:t>
      </w:r>
      <w:r w:rsidR="00CF72DF">
        <w:t>Deze vzw situeert zich in Kortrijk.</w:t>
      </w:r>
    </w:p>
    <w:p w:rsidR="00F426FF" w:rsidRPr="0048450F" w:rsidRDefault="00F426FF" w:rsidP="0048450F">
      <w:pPr>
        <w:pStyle w:val="Lijstalinea"/>
        <w:numPr>
          <w:ilvl w:val="0"/>
          <w:numId w:val="22"/>
        </w:numPr>
        <w:spacing w:after="0" w:line="240" w:lineRule="auto"/>
        <w:rPr>
          <w:b/>
        </w:rPr>
      </w:pPr>
      <w:r w:rsidRPr="0048450F">
        <w:rPr>
          <w:b/>
        </w:rPr>
        <w:t>De Patio vzw – Bureau Alternatieve Afhandeling Brugge</w:t>
      </w:r>
    </w:p>
    <w:p w:rsidR="00536B88" w:rsidRDefault="00E33D39" w:rsidP="00487C8F">
      <w:pPr>
        <w:pStyle w:val="Lijstalinea"/>
        <w:spacing w:after="0" w:line="276" w:lineRule="auto"/>
        <w:ind w:left="357"/>
        <w:contextualSpacing w:val="0"/>
        <w:jc w:val="both"/>
      </w:pPr>
      <w:r>
        <w:t xml:space="preserve">Deze vzw loopt heel gelijkaardig met COHEsie. Ook deze vzw is erkend als Dienst voor herstelgerichte en constructieve afhandeling en is </w:t>
      </w:r>
      <w:r w:rsidR="00443944">
        <w:t xml:space="preserve">voor jongeren die een als misdrijf omschreven feit gepleegd hebben. </w:t>
      </w:r>
      <w:r w:rsidR="00C91092">
        <w:t xml:space="preserve">Ook hier zijn de 4 afhandelingsvormen gelijk (leerproject, gemeenschapsdienst, bemiddeling en herstelgericht groepsoverleg). </w:t>
      </w:r>
    </w:p>
    <w:p w:rsidR="00B0204E" w:rsidRPr="00B0204E" w:rsidRDefault="00F426FF" w:rsidP="00B0204E">
      <w:pPr>
        <w:pStyle w:val="Lijstalinea"/>
        <w:numPr>
          <w:ilvl w:val="0"/>
          <w:numId w:val="22"/>
        </w:numPr>
        <w:spacing w:after="0" w:line="240" w:lineRule="auto"/>
        <w:rPr>
          <w:b/>
        </w:rPr>
      </w:pPr>
      <w:r w:rsidRPr="00B0204E">
        <w:rPr>
          <w:b/>
        </w:rPr>
        <w:t>Ouders Steunen in Opvoeden</w:t>
      </w:r>
      <w:r w:rsidR="00B0204E" w:rsidRPr="00B0204E">
        <w:rPr>
          <w:b/>
        </w:rPr>
        <w:t xml:space="preserve"> (OSiO)</w:t>
      </w:r>
    </w:p>
    <w:p w:rsidR="00B0204E" w:rsidRDefault="00B0204E" w:rsidP="00897819">
      <w:pPr>
        <w:pStyle w:val="Lijstalinea"/>
        <w:spacing w:after="0" w:line="276" w:lineRule="auto"/>
        <w:ind w:left="357"/>
        <w:contextualSpacing w:val="0"/>
        <w:jc w:val="both"/>
      </w:pPr>
      <w:r>
        <w:t>OSiO is een project opvoedingsondersteuning. Dit project is ontstaat uit de Vereniging Ons Tehuis. OSiO biedt zowel ondersteuning aan ouders, aan jongeren als aan professionelen. Het aanbod aan de ouders omvat pedagogisch advies, ouderbijeenkomsten en oudercursussen. Jongeren kunnen hier dan terecht voor sociale vaardigheidstraining, Rots&amp;Water (weerbaarheidstraining) en herstelgesprekken. Als laatste bieden ze vormingen op verschillende vlakken aan aan professionelen (opvoedingsondersteuning, herstelgesprekken, sociale vaardigheden enz.).</w:t>
      </w:r>
    </w:p>
    <w:p w:rsidR="00B04AC7" w:rsidRDefault="000B5EDD" w:rsidP="008F3C6A">
      <w:pPr>
        <w:pStyle w:val="Lijstalinea"/>
        <w:numPr>
          <w:ilvl w:val="0"/>
          <w:numId w:val="22"/>
        </w:numPr>
        <w:spacing w:after="0" w:line="240" w:lineRule="auto"/>
        <w:rPr>
          <w:b/>
        </w:rPr>
      </w:pPr>
      <w:r w:rsidRPr="00F90BBA">
        <w:rPr>
          <w:b/>
        </w:rPr>
        <w:t>Dienst Ieper – Veurne voor Alternatieve maatregelen</w:t>
      </w:r>
      <w:r w:rsidR="00057154">
        <w:rPr>
          <w:b/>
        </w:rPr>
        <w:t xml:space="preserve"> (DIVAM)</w:t>
      </w:r>
    </w:p>
    <w:p w:rsidR="00FE3FE2" w:rsidRPr="00FE3FE2" w:rsidRDefault="00057154" w:rsidP="007E7D14">
      <w:pPr>
        <w:pStyle w:val="Lijstalinea"/>
        <w:spacing w:after="0" w:line="276" w:lineRule="auto"/>
        <w:ind w:left="357"/>
        <w:contextualSpacing w:val="0"/>
        <w:jc w:val="both"/>
      </w:pPr>
      <w:r>
        <w:t xml:space="preserve">Ook deze dienst is een dienst voor Herstelgerichte en Constructieve Afhandeling. Deze herstelgerichte en constructieve afhandelingsvormen worden aangeboden in de gerechtelijke arrondissementen Ieper en Veurne. </w:t>
      </w:r>
      <w:r w:rsidR="007424E0">
        <w:t xml:space="preserve">De </w:t>
      </w:r>
      <w:r w:rsidR="007E7D14">
        <w:t xml:space="preserve">4 projecten zijn ook hier net zoals bij COHEsie en vzw De Patio. Ook deze dienst is voor jongeren tussen de 12 en 18 jaar die een als misdrijf omschreven feit gepleegd hebben. Ze betrekken hier ook het slachtoffer en het sociaal netwerk bij. </w:t>
      </w:r>
    </w:p>
    <w:p w:rsidR="00E32D0E" w:rsidRDefault="00E32D0E">
      <w:pPr>
        <w:spacing w:line="259" w:lineRule="auto"/>
        <w:rPr>
          <w:b/>
          <w:u w:val="single"/>
        </w:rPr>
      </w:pPr>
      <w:r>
        <w:rPr>
          <w:b/>
          <w:u w:val="single"/>
        </w:rPr>
        <w:br w:type="page"/>
      </w:r>
    </w:p>
    <w:p w:rsidR="001D3354" w:rsidRPr="00704704" w:rsidRDefault="000B5EDD" w:rsidP="001D3354">
      <w:pPr>
        <w:spacing w:after="0" w:line="240" w:lineRule="auto"/>
        <w:rPr>
          <w:b/>
          <w:u w:val="single"/>
        </w:rPr>
      </w:pPr>
      <w:r w:rsidRPr="00704704">
        <w:rPr>
          <w:b/>
          <w:u w:val="single"/>
        </w:rPr>
        <w:lastRenderedPageBreak/>
        <w:t xml:space="preserve">Focus: </w:t>
      </w:r>
      <w:r w:rsidR="001D3354" w:rsidRPr="00704704">
        <w:rPr>
          <w:b/>
          <w:u w:val="single"/>
        </w:rPr>
        <w:t xml:space="preserve"> </w:t>
      </w:r>
    </w:p>
    <w:p w:rsidR="003C730B" w:rsidRPr="00704704" w:rsidRDefault="000B5EDD" w:rsidP="00977B08">
      <w:pPr>
        <w:spacing w:line="240" w:lineRule="auto"/>
        <w:rPr>
          <w:b/>
        </w:rPr>
      </w:pPr>
      <w:r w:rsidRPr="00704704">
        <w:rPr>
          <w:b/>
        </w:rPr>
        <w:t>Dienst Ieper – Veurne voor Alternatieve maatregelen</w:t>
      </w:r>
      <w:r w:rsidR="000816A7" w:rsidRPr="00704704">
        <w:rPr>
          <w:b/>
        </w:rPr>
        <w:t xml:space="preserve"> (DIVAM)</w:t>
      </w:r>
    </w:p>
    <w:p w:rsidR="00FC27A5" w:rsidRDefault="00FC27A5" w:rsidP="0076689E">
      <w:pPr>
        <w:spacing w:after="100" w:line="276" w:lineRule="auto"/>
        <w:jc w:val="both"/>
      </w:pPr>
      <w:r>
        <w:t xml:space="preserve">Vereniging Ons Tehuis bestaat uit 4 </w:t>
      </w:r>
      <w:r w:rsidR="00A41BBD">
        <w:t>deelorganisaties</w:t>
      </w:r>
      <w:r>
        <w:t>.</w:t>
      </w:r>
      <w:r w:rsidR="00A41BBD">
        <w:t xml:space="preserve"> Op de site van VOT vind je dus 4 knoppen ter</w:t>
      </w:r>
      <w:r w:rsidR="009913EE">
        <w:t xml:space="preserve">ug (HDO, DIVAM, OSiO en JEZ11). Aangezien DIVAM het meest aansluit bij ons thema, heb ik hier op geklikt. </w:t>
      </w:r>
    </w:p>
    <w:p w:rsidR="00F1136D" w:rsidRDefault="007C221E" w:rsidP="0076689E">
      <w:pPr>
        <w:spacing w:after="100" w:line="276" w:lineRule="auto"/>
        <w:jc w:val="both"/>
      </w:pPr>
      <w:r>
        <w:t>Als eerste wordt er een korte uitleg gegeven</w:t>
      </w:r>
      <w:r w:rsidR="0052367C">
        <w:t xml:space="preserve"> over wat DIVAM inhoudt.</w:t>
      </w:r>
      <w:r w:rsidR="007F154F">
        <w:t xml:space="preserve"> </w:t>
      </w:r>
      <w:r w:rsidR="00180150">
        <w:t>Daarnaast is er een logo terug te vinden</w:t>
      </w:r>
      <w:r w:rsidR="00092CBB">
        <w:t xml:space="preserve"> van DIVAM</w:t>
      </w:r>
      <w:r w:rsidR="00180150">
        <w:t xml:space="preserve">. </w:t>
      </w:r>
    </w:p>
    <w:p w:rsidR="00180150" w:rsidRDefault="00180150" w:rsidP="0076689E">
      <w:pPr>
        <w:spacing w:after="100" w:line="276" w:lineRule="auto"/>
        <w:jc w:val="both"/>
      </w:pPr>
      <w:r>
        <w:t xml:space="preserve">Onder de korte uitleg is er een organogram te zien van de deelorganisatie. Hierin staat de plaats </w:t>
      </w:r>
      <w:r w:rsidR="00B75EDC">
        <w:t xml:space="preserve">van de directeur, adjunct-directeur, verantwoordelijke enz. </w:t>
      </w:r>
    </w:p>
    <w:p w:rsidR="00FF6936" w:rsidRDefault="00F1136D" w:rsidP="0076689E">
      <w:pPr>
        <w:spacing w:after="100" w:line="276" w:lineRule="auto"/>
        <w:jc w:val="both"/>
      </w:pPr>
      <w:r>
        <w:t xml:space="preserve">Naast de korte uitleg en het organogram zijn er 5 knoppen terug te vinden. </w:t>
      </w:r>
      <w:r w:rsidR="00FF6936">
        <w:t xml:space="preserve">Deze zijn: DIVAM, vrijwilligers, contacteer DIVAM, vacatures en klachten. </w:t>
      </w:r>
      <w:r w:rsidR="0076689E">
        <w:t xml:space="preserve">Deze knoppen zijn telkens in een ander kleur, wat zorgt voor duidelijkheid. Ze zijn ook drukletters geschreven, waardoor het makkelijk te lezen is. </w:t>
      </w:r>
      <w:r w:rsidR="00FF6936">
        <w:t>Onder de knop DIVAM zijn er nogmaals 5</w:t>
      </w:r>
      <w:r w:rsidR="006F4627">
        <w:t xml:space="preserve"> knoppen: voorstelling, </w:t>
      </w:r>
      <w:r w:rsidR="00FF6936">
        <w:t>historiek, doelgroep, aanbod en jaarverslagen.</w:t>
      </w:r>
      <w:r w:rsidR="006F4627">
        <w:t xml:space="preserve"> Deze knoppen zijn in puntjes opgesomd waardoor het duidelijk is wat bij wat hoort. </w:t>
      </w:r>
    </w:p>
    <w:p w:rsidR="003A1EDA" w:rsidRDefault="003A1EDA" w:rsidP="0076689E">
      <w:pPr>
        <w:spacing w:after="100" w:line="276" w:lineRule="auto"/>
        <w:jc w:val="both"/>
      </w:pPr>
      <w:r>
        <w:t>De knop vacatures is dan ook onderverdeeld in knoppen, maar dit is afhankelijk van het aantal vacatures die ze hebben (momenteel zijn dit er 2).</w:t>
      </w:r>
    </w:p>
    <w:p w:rsidR="00CD4961" w:rsidRDefault="00CD4961" w:rsidP="0076689E">
      <w:pPr>
        <w:spacing w:after="100" w:line="276" w:lineRule="auto"/>
        <w:jc w:val="both"/>
      </w:pPr>
      <w:r>
        <w:t>Hun aanbod is ook onderverdeeld in 4 projecten, die elk apart terug te vinden zijn</w:t>
      </w:r>
      <w:r w:rsidR="009344A7">
        <w:t xml:space="preserve"> op de site. </w:t>
      </w:r>
    </w:p>
    <w:p w:rsidR="003A1EDA" w:rsidRDefault="003A1EDA" w:rsidP="0076689E">
      <w:pPr>
        <w:spacing w:after="100" w:line="276" w:lineRule="auto"/>
        <w:jc w:val="both"/>
      </w:pPr>
      <w:r>
        <w:t xml:space="preserve">De structuur is duidelijk en overzichtelijk. </w:t>
      </w:r>
      <w:r w:rsidR="00063218">
        <w:t>De uitleg wordt steeds in alinea’s weergegeven en is uitgevuld waardoor niet alles op elkaar staat.</w:t>
      </w:r>
    </w:p>
    <w:p w:rsidR="008025AE" w:rsidRDefault="004E7669" w:rsidP="0076689E">
      <w:pPr>
        <w:spacing w:after="100" w:line="276" w:lineRule="auto"/>
        <w:jc w:val="both"/>
      </w:pPr>
      <w:r>
        <w:t xml:space="preserve">De site is bedoeld voor iedereen. </w:t>
      </w:r>
      <w:r w:rsidR="00E14E8F">
        <w:t xml:space="preserve">De vereniging zelf is voor jongeren tussen de 12 en 18 jaar die een als misdrijf omschreven feit gepleegd hebben, maar de inhoud kan nuttig zijn voor verschillende doelgroepen. Zo kan het sociaal netwerk van de jongere zich informeren indien ze dit wensen. </w:t>
      </w:r>
      <w:r w:rsidR="001D551F">
        <w:t xml:space="preserve">Ook kunnen slachtoffers van deze jongeren hier terecht. </w:t>
      </w:r>
    </w:p>
    <w:p w:rsidR="003A1EDA" w:rsidRDefault="004E7669" w:rsidP="0076689E">
      <w:pPr>
        <w:spacing w:after="100" w:line="276" w:lineRule="auto"/>
        <w:jc w:val="both"/>
      </w:pPr>
      <w:r>
        <w:t xml:space="preserve">De inhoud is zakelijk en professioneel, maar de taal is eerder gemoedelijk waardoor het vlot te lezen is. </w:t>
      </w:r>
    </w:p>
    <w:p w:rsidR="004E7669" w:rsidRDefault="004E7669" w:rsidP="0076689E">
      <w:pPr>
        <w:spacing w:after="100" w:line="276" w:lineRule="auto"/>
        <w:jc w:val="both"/>
      </w:pPr>
      <w:r>
        <w:t>Er zijn geen identiteitsgegevens zoals datum, auteur enz. terug te vinden. Maar volgens mij is dit doordat het een voorziening is die zelf hun visie</w:t>
      </w:r>
      <w:r w:rsidR="009F1FE4">
        <w:t xml:space="preserve"> en inhoud samen gesteld heeft. </w:t>
      </w:r>
      <w:r w:rsidR="0037100E">
        <w:t xml:space="preserve">De </w:t>
      </w:r>
      <w:r w:rsidR="009F1FE4">
        <w:t xml:space="preserve">site </w:t>
      </w:r>
      <w:r w:rsidR="0037100E">
        <w:t xml:space="preserve">is </w:t>
      </w:r>
      <w:r w:rsidR="009F1FE4">
        <w:t xml:space="preserve">toch betrouwbaar doordat </w:t>
      </w:r>
      <w:r w:rsidR="00B6225A">
        <w:t xml:space="preserve">de vereniging erkend is als Dienst voor herstelgerichte en constructieve afhandeling door de Vlaamse Overheid en het Agentschap Jongerenwelzijn. </w:t>
      </w:r>
      <w:r w:rsidR="0034080A">
        <w:rPr>
          <w:rStyle w:val="Voetnootmarkering"/>
        </w:rPr>
        <w:footnoteReference w:id="1"/>
      </w:r>
    </w:p>
    <w:p w:rsidR="00B45355" w:rsidRPr="007749B2" w:rsidRDefault="00B45355" w:rsidP="007749B2">
      <w:pPr>
        <w:spacing w:after="0"/>
        <w:rPr>
          <w:b/>
          <w:u w:val="single"/>
        </w:rPr>
      </w:pPr>
      <w:r w:rsidRPr="007749B2">
        <w:rPr>
          <w:b/>
          <w:u w:val="single"/>
        </w:rPr>
        <w:t>Lijst-referentie van hun logo:</w:t>
      </w:r>
    </w:p>
    <w:p w:rsidR="00E32D0E" w:rsidRPr="004D69A0" w:rsidRDefault="004A3EF9" w:rsidP="00166F4C">
      <w:pPr>
        <w:spacing w:after="100" w:line="360" w:lineRule="auto"/>
        <w:ind w:left="709" w:hanging="709"/>
        <w:jc w:val="both"/>
        <w:rPr>
          <w:rFonts w:asciiTheme="majorHAnsi" w:eastAsiaTheme="majorEastAsia" w:hAnsiTheme="majorHAnsi" w:cstheme="majorBidi"/>
          <w:color w:val="1F3763" w:themeColor="accent1" w:themeShade="7F"/>
          <w:sz w:val="24"/>
          <w:szCs w:val="24"/>
        </w:rPr>
      </w:pPr>
      <w:r>
        <w:t xml:space="preserve">Vereniging Ons Tehuis. [foto]. Geraadpleegd op 17 december 2018, op </w:t>
      </w:r>
      <w:hyperlink r:id="rId60" w:history="1">
        <w:r w:rsidR="004D69A0" w:rsidRPr="004D69A0">
          <w:rPr>
            <w:rStyle w:val="Hyperlink"/>
            <w:u w:val="none"/>
          </w:rPr>
          <w:t>https://www.votjeugdhulp.be/</w:t>
        </w:r>
      </w:hyperlink>
      <w:r w:rsidR="004D69A0" w:rsidRPr="004D69A0">
        <w:t xml:space="preserve"> </w:t>
      </w:r>
      <w:r w:rsidR="00E32D0E" w:rsidRPr="004D69A0">
        <w:br w:type="page"/>
      </w:r>
    </w:p>
    <w:p w:rsidR="000816A7" w:rsidRDefault="00065EE2" w:rsidP="004741A7">
      <w:pPr>
        <w:pStyle w:val="Kop2"/>
      </w:pPr>
      <w:bookmarkStart w:id="25" w:name="_Toc532935249"/>
      <w:r>
        <w:lastRenderedPageBreak/>
        <w:t>Juridische documenten</w:t>
      </w:r>
      <w:bookmarkEnd w:id="25"/>
    </w:p>
    <w:p w:rsidR="00065EE2" w:rsidRPr="001F2AF7" w:rsidRDefault="00065EE2" w:rsidP="001F2AF7">
      <w:pPr>
        <w:spacing w:after="0"/>
        <w:rPr>
          <w:b/>
          <w:u w:val="single"/>
        </w:rPr>
      </w:pPr>
      <w:r w:rsidRPr="001F2AF7">
        <w:rPr>
          <w:b/>
          <w:u w:val="single"/>
        </w:rPr>
        <w:t>Lijst-bronvermelding:</w:t>
      </w:r>
    </w:p>
    <w:p w:rsidR="00A41BBD" w:rsidRDefault="00FC27A5" w:rsidP="00483D19">
      <w:pPr>
        <w:spacing w:after="100" w:line="360" w:lineRule="auto"/>
        <w:ind w:left="709" w:hanging="709"/>
        <w:jc w:val="both"/>
      </w:pPr>
      <w:r w:rsidRPr="00FC27A5">
        <w:t xml:space="preserve">Wet van 2 december 2018 tot koninklijk besluit tot uitvoering van de wet (19 juli 2018) betreffende de gebundelde financiering van de laagvariabele ziekenhuiszorg, </w:t>
      </w:r>
      <w:r w:rsidRPr="002A0FB9">
        <w:rPr>
          <w:i/>
        </w:rPr>
        <w:t>Belgisch Staatsblad</w:t>
      </w:r>
      <w:r w:rsidRPr="00FC27A5">
        <w:t xml:space="preserve">, 100491. </w:t>
      </w:r>
    </w:p>
    <w:p w:rsidR="00A41BBD" w:rsidRDefault="00FC27A5" w:rsidP="00483D19">
      <w:pPr>
        <w:spacing w:after="100" w:line="360" w:lineRule="auto"/>
        <w:ind w:left="709" w:hanging="709"/>
        <w:jc w:val="both"/>
      </w:pPr>
      <w:r w:rsidRPr="00FC27A5">
        <w:t xml:space="preserve">Wet van 28 december 2018 tot besluit van de Regering van de Franse Gemeenschap tot wijziging van het besluit van de Regering van de Franse Gemeenschap van 20 januari 2016 houdende aanstelling van de voorzitter en de secretaris van de reaffectatiecommissie van de leden van het technisch personeel van de psycho-medisch-sociale centra van de Franse Gemeenschap en van de personeelsleden van de inspectiedienst, belast met het toezicht op deze psycho-medisch-sociale centra, </w:t>
      </w:r>
      <w:r w:rsidRPr="002A0FB9">
        <w:rPr>
          <w:i/>
        </w:rPr>
        <w:t>Belgisch Staatsblad</w:t>
      </w:r>
      <w:r w:rsidRPr="00FC27A5">
        <w:t xml:space="preserve">, 100327. </w:t>
      </w:r>
    </w:p>
    <w:p w:rsidR="00793CFB" w:rsidRDefault="00FC27A5" w:rsidP="00425FAF">
      <w:pPr>
        <w:spacing w:after="100" w:line="360" w:lineRule="auto"/>
        <w:ind w:left="709" w:hanging="709"/>
        <w:jc w:val="both"/>
      </w:pPr>
      <w:r w:rsidRPr="00FC27A5">
        <w:t xml:space="preserve">Wet van 29 november 2018. Decreet tot wijziging van het decreet van 18 januari 2018 houdende het wetboek van preventie, hulpverlening aan de jeugd en jeugdbescherming, </w:t>
      </w:r>
      <w:r w:rsidR="002A0FB9">
        <w:rPr>
          <w:i/>
        </w:rPr>
        <w:t>Belgisch Staat</w:t>
      </w:r>
      <w:r w:rsidRPr="002A0FB9">
        <w:rPr>
          <w:i/>
        </w:rPr>
        <w:t>sblad</w:t>
      </w:r>
      <w:r w:rsidRPr="00FC27A5">
        <w:t>, 100252.</w:t>
      </w:r>
    </w:p>
    <w:p w:rsidR="000402C5" w:rsidRDefault="000402C5" w:rsidP="004741A7">
      <w:pPr>
        <w:pStyle w:val="Kop2"/>
      </w:pPr>
      <w:bookmarkStart w:id="26" w:name="_Toc532935250"/>
      <w:r>
        <w:t>De maatschappelijke context</w:t>
      </w:r>
      <w:bookmarkEnd w:id="26"/>
    </w:p>
    <w:p w:rsidR="00C53B45" w:rsidRPr="00C53B45" w:rsidRDefault="00786643" w:rsidP="004741A7">
      <w:pPr>
        <w:pStyle w:val="Kop3"/>
      </w:pPr>
      <w:bookmarkStart w:id="27" w:name="_Toc532935251"/>
      <w:r>
        <w:t>Beleid/agentschap/minister</w:t>
      </w:r>
      <w:bookmarkEnd w:id="27"/>
    </w:p>
    <w:p w:rsidR="003D2173" w:rsidRPr="003D2173" w:rsidRDefault="003D2173" w:rsidP="00B9730C">
      <w:pPr>
        <w:spacing w:after="0" w:line="276" w:lineRule="auto"/>
        <w:ind w:left="709" w:hanging="709"/>
        <w:jc w:val="both"/>
        <w:rPr>
          <w:b/>
        </w:rPr>
      </w:pPr>
      <w:r w:rsidRPr="003D2173">
        <w:rPr>
          <w:b/>
        </w:rPr>
        <w:t>Zoekterm ‘agentschap herstelgericht werken’</w:t>
      </w:r>
    </w:p>
    <w:p w:rsidR="00B9730C" w:rsidRDefault="003D2173" w:rsidP="00B9730C">
      <w:pPr>
        <w:pStyle w:val="Lijstalinea"/>
        <w:numPr>
          <w:ilvl w:val="0"/>
          <w:numId w:val="22"/>
        </w:numPr>
        <w:spacing w:after="0" w:line="276" w:lineRule="auto"/>
        <w:ind w:left="357" w:hanging="357"/>
        <w:jc w:val="both"/>
      </w:pPr>
      <w:r>
        <w:t>Agentschap Jongerenwelzijn</w:t>
      </w:r>
    </w:p>
    <w:p w:rsidR="003D2173" w:rsidRDefault="00B9730C" w:rsidP="00324FE9">
      <w:pPr>
        <w:pStyle w:val="Lijstalinea"/>
        <w:spacing w:after="100" w:line="276" w:lineRule="auto"/>
        <w:ind w:left="360"/>
        <w:jc w:val="both"/>
      </w:pPr>
      <w:r>
        <w:t xml:space="preserve">-&gt; </w:t>
      </w:r>
      <w:r w:rsidR="003D2173">
        <w:t>Diensten voor herstelgerichte en constructieve afhandeling</w:t>
      </w:r>
      <w:r>
        <w:t xml:space="preserve"> (uitleg: zie 4. Organisaties). </w:t>
      </w:r>
    </w:p>
    <w:p w:rsidR="00090DC1" w:rsidRPr="003D2173" w:rsidRDefault="00090DC1" w:rsidP="00B9730C">
      <w:pPr>
        <w:spacing w:after="0" w:line="276" w:lineRule="auto"/>
        <w:jc w:val="both"/>
        <w:rPr>
          <w:b/>
        </w:rPr>
      </w:pPr>
      <w:r w:rsidRPr="003D2173">
        <w:rPr>
          <w:b/>
        </w:rPr>
        <w:t>Zoekterm ‘minister herstelgericht werken’</w:t>
      </w:r>
    </w:p>
    <w:p w:rsidR="00786643" w:rsidRDefault="00786643" w:rsidP="00B9730C">
      <w:pPr>
        <w:pStyle w:val="Lijstalinea"/>
        <w:numPr>
          <w:ilvl w:val="0"/>
          <w:numId w:val="22"/>
        </w:numPr>
        <w:spacing w:after="100" w:line="276" w:lineRule="auto"/>
        <w:jc w:val="both"/>
      </w:pPr>
      <w:r>
        <w:t>Jo Vandeurzen = Vlaams minister van Welzijn, Volksgezondheid en Gezin</w:t>
      </w:r>
    </w:p>
    <w:p w:rsidR="00090DC1" w:rsidRDefault="00090DC1" w:rsidP="00324FE9">
      <w:pPr>
        <w:pStyle w:val="Lijstalinea"/>
        <w:numPr>
          <w:ilvl w:val="0"/>
          <w:numId w:val="22"/>
        </w:numPr>
        <w:spacing w:after="100" w:line="276" w:lineRule="auto"/>
        <w:jc w:val="both"/>
      </w:pPr>
      <w:r>
        <w:t>Hilde Crevits = Vlaams Minister van Onderwijs</w:t>
      </w:r>
    </w:p>
    <w:p w:rsidR="00786643" w:rsidRDefault="00786643" w:rsidP="004741A7">
      <w:pPr>
        <w:pStyle w:val="Kop3"/>
      </w:pPr>
      <w:bookmarkStart w:id="28" w:name="_Toc532935252"/>
      <w:r>
        <w:t>Maatschappelijke organisaties</w:t>
      </w:r>
      <w:bookmarkEnd w:id="28"/>
    </w:p>
    <w:p w:rsidR="00C53B45" w:rsidRPr="00253F74" w:rsidRDefault="00C53B45" w:rsidP="00253F74">
      <w:pPr>
        <w:spacing w:after="0" w:line="276" w:lineRule="auto"/>
        <w:jc w:val="both"/>
        <w:rPr>
          <w:b/>
        </w:rPr>
      </w:pPr>
      <w:r w:rsidRPr="00253F74">
        <w:rPr>
          <w:b/>
        </w:rPr>
        <w:t>Zoekterm ‘zelfhulpgroep herstelgericht werken’</w:t>
      </w:r>
    </w:p>
    <w:p w:rsidR="003D2173" w:rsidRDefault="00EC1CA2" w:rsidP="00324FE9">
      <w:pPr>
        <w:pStyle w:val="Lijstalinea"/>
        <w:numPr>
          <w:ilvl w:val="0"/>
          <w:numId w:val="22"/>
        </w:numPr>
        <w:spacing w:after="0" w:line="360" w:lineRule="auto"/>
        <w:ind w:left="357" w:hanging="357"/>
        <w:jc w:val="both"/>
      </w:pPr>
      <w:r>
        <w:t>Vzw T</w:t>
      </w:r>
      <w:r w:rsidR="00C53B45">
        <w:t xml:space="preserve">refpunt </w:t>
      </w:r>
      <w:r w:rsidR="00E931EE">
        <w:t>Zelfhulp</w:t>
      </w:r>
    </w:p>
    <w:p w:rsidR="00EC1CA2" w:rsidRPr="00376922" w:rsidRDefault="00EC1CA2" w:rsidP="00376922">
      <w:pPr>
        <w:spacing w:after="0" w:line="276" w:lineRule="auto"/>
        <w:jc w:val="both"/>
        <w:rPr>
          <w:b/>
        </w:rPr>
      </w:pPr>
      <w:r w:rsidRPr="00376922">
        <w:rPr>
          <w:b/>
        </w:rPr>
        <w:t>Zoekterm ‘politieke partijen herstelgericht werken’</w:t>
      </w:r>
    </w:p>
    <w:p w:rsidR="00EC1CA2" w:rsidRDefault="00110102" w:rsidP="00F43348">
      <w:pPr>
        <w:pStyle w:val="Lijstalinea"/>
        <w:numPr>
          <w:ilvl w:val="0"/>
          <w:numId w:val="22"/>
        </w:numPr>
        <w:spacing w:after="0" w:line="276" w:lineRule="auto"/>
        <w:ind w:left="357" w:hanging="357"/>
        <w:jc w:val="both"/>
      </w:pPr>
      <w:r>
        <w:t>Platform voor herstelgericht werken op school:</w:t>
      </w:r>
    </w:p>
    <w:p w:rsidR="00110102" w:rsidRDefault="00110102" w:rsidP="00F15D82">
      <w:pPr>
        <w:pStyle w:val="Lijstalinea"/>
        <w:spacing w:after="0" w:line="276" w:lineRule="auto"/>
        <w:ind w:left="357"/>
        <w:jc w:val="both"/>
      </w:pPr>
      <w:r>
        <w:t>Het platform wil bekendheid geven aan herstelgerichte methodieken en gedachten. Men wil anderen informeren over opleidingen en vormingen m.b.t. dit thema.</w:t>
      </w:r>
    </w:p>
    <w:p w:rsidR="00E7026F" w:rsidRDefault="00E7026F" w:rsidP="00F15D82">
      <w:pPr>
        <w:pStyle w:val="Lijstalinea"/>
        <w:spacing w:after="0" w:line="276" w:lineRule="auto"/>
        <w:ind w:left="357"/>
        <w:jc w:val="both"/>
      </w:pPr>
    </w:p>
    <w:p w:rsidR="0067069E" w:rsidRDefault="0067069E">
      <w:pPr>
        <w:spacing w:line="259" w:lineRule="auto"/>
        <w:rPr>
          <w:rFonts w:asciiTheme="majorHAnsi" w:eastAsiaTheme="majorEastAsia" w:hAnsiTheme="majorHAnsi" w:cstheme="majorBidi"/>
          <w:color w:val="1F3763" w:themeColor="accent1" w:themeShade="7F"/>
          <w:sz w:val="24"/>
          <w:szCs w:val="24"/>
        </w:rPr>
      </w:pPr>
      <w:r>
        <w:br w:type="page"/>
      </w:r>
    </w:p>
    <w:p w:rsidR="00F15D82" w:rsidRDefault="00F15D82" w:rsidP="004741A7">
      <w:pPr>
        <w:pStyle w:val="Kop2"/>
      </w:pPr>
      <w:bookmarkStart w:id="29" w:name="_Toc532935253"/>
      <w:r>
        <w:lastRenderedPageBreak/>
        <w:t>Statistieken</w:t>
      </w:r>
      <w:bookmarkEnd w:id="29"/>
    </w:p>
    <w:p w:rsidR="00F15D82" w:rsidRPr="00BB14F4" w:rsidRDefault="00BB14F4" w:rsidP="00BB14F4">
      <w:pPr>
        <w:spacing w:after="0" w:line="240" w:lineRule="auto"/>
        <w:jc w:val="both"/>
        <w:rPr>
          <w:b/>
          <w:u w:val="single"/>
        </w:rPr>
      </w:pPr>
      <w:r w:rsidRPr="00BB14F4">
        <w:rPr>
          <w:b/>
          <w:u w:val="single"/>
        </w:rPr>
        <w:t>Eerste cijfers:</w:t>
      </w:r>
    </w:p>
    <w:p w:rsidR="00BB14F4" w:rsidRDefault="00BB14F4" w:rsidP="00675317">
      <w:pPr>
        <w:pStyle w:val="Lijstalinea"/>
        <w:numPr>
          <w:ilvl w:val="0"/>
          <w:numId w:val="22"/>
        </w:numPr>
        <w:spacing w:after="100" w:line="276" w:lineRule="auto"/>
        <w:jc w:val="both"/>
      </w:pPr>
      <w:r w:rsidRPr="0067069E">
        <w:rPr>
          <w:b/>
        </w:rPr>
        <w:t>Hoe</w:t>
      </w:r>
      <w:r>
        <w:t>: via Google met als zoekterm ‘Statistieken herstelgericht werken’</w:t>
      </w:r>
    </w:p>
    <w:p w:rsidR="00BB14F4" w:rsidRDefault="00BB14F4" w:rsidP="00675317">
      <w:pPr>
        <w:pStyle w:val="Lijstalinea"/>
        <w:numPr>
          <w:ilvl w:val="0"/>
          <w:numId w:val="22"/>
        </w:numPr>
        <w:spacing w:after="100" w:line="276" w:lineRule="auto"/>
        <w:jc w:val="both"/>
      </w:pPr>
      <w:r w:rsidRPr="0067069E">
        <w:rPr>
          <w:b/>
        </w:rPr>
        <w:t>Welke</w:t>
      </w:r>
      <w:r>
        <w:t>: staafdiagram</w:t>
      </w:r>
    </w:p>
    <w:p w:rsidR="00BB14F4" w:rsidRDefault="00BB14F4" w:rsidP="00675317">
      <w:pPr>
        <w:pStyle w:val="Lijstalinea"/>
        <w:numPr>
          <w:ilvl w:val="0"/>
          <w:numId w:val="22"/>
        </w:numPr>
        <w:spacing w:after="100" w:line="276" w:lineRule="auto"/>
        <w:jc w:val="both"/>
      </w:pPr>
      <w:r w:rsidRPr="0067069E">
        <w:rPr>
          <w:b/>
        </w:rPr>
        <w:t>Waar</w:t>
      </w:r>
      <w:r>
        <w:t>: PowerPoint</w:t>
      </w:r>
      <w:r w:rsidR="00B70511">
        <w:t>-presentatie</w:t>
      </w:r>
      <w:r>
        <w:t xml:space="preserve"> via Internet gevonden</w:t>
      </w:r>
    </w:p>
    <w:p w:rsidR="00BB14F4" w:rsidRDefault="00BB14F4" w:rsidP="00675317">
      <w:pPr>
        <w:pStyle w:val="Lijstalinea"/>
        <w:numPr>
          <w:ilvl w:val="0"/>
          <w:numId w:val="22"/>
        </w:numPr>
        <w:spacing w:after="100" w:line="276" w:lineRule="auto"/>
        <w:jc w:val="both"/>
      </w:pPr>
      <w:r w:rsidRPr="0067069E">
        <w:rPr>
          <w:b/>
        </w:rPr>
        <w:t>Uitleg</w:t>
      </w:r>
      <w:r>
        <w:t>: deze cijfers gaan over het aantal unieke en gedwongen opnames in</w:t>
      </w:r>
      <w:r w:rsidR="0080411C">
        <w:t xml:space="preserve"> 2016 en 2017 in </w:t>
      </w:r>
      <w:r>
        <w:t xml:space="preserve"> Crisisunit Cura, waar ze herstelgericht te werk gaan.</w:t>
      </w:r>
    </w:p>
    <w:p w:rsidR="00BB14F4" w:rsidRDefault="00BB14F4" w:rsidP="00BB14F4">
      <w:pPr>
        <w:pStyle w:val="Lijstalinea"/>
        <w:numPr>
          <w:ilvl w:val="0"/>
          <w:numId w:val="22"/>
        </w:numPr>
        <w:spacing w:after="100" w:line="360" w:lineRule="auto"/>
        <w:jc w:val="both"/>
      </w:pPr>
      <w:r w:rsidRPr="0067069E">
        <w:rPr>
          <w:b/>
        </w:rPr>
        <w:t>Bron</w:t>
      </w:r>
      <w:r>
        <w:t>:</w:t>
      </w:r>
      <w:r w:rsidR="00945FEB">
        <w:t xml:space="preserve"> </w:t>
      </w:r>
    </w:p>
    <w:p w:rsidR="00945FEB" w:rsidRDefault="00945FEB" w:rsidP="00306DCB">
      <w:pPr>
        <w:spacing w:after="100" w:line="360" w:lineRule="auto"/>
        <w:ind w:left="709" w:hanging="709"/>
        <w:jc w:val="both"/>
      </w:pPr>
      <w:r>
        <w:t xml:space="preserve">Crisisunit Cura. </w:t>
      </w:r>
      <w:r w:rsidRPr="00306DCB">
        <w:rPr>
          <w:i/>
        </w:rPr>
        <w:t>Herstelgericht werken</w:t>
      </w:r>
      <w:r w:rsidR="003F543D">
        <w:t xml:space="preserve"> [digitale presentatie]. Menen. Geraadpleegd </w:t>
      </w:r>
      <w:r w:rsidR="00C01351">
        <w:t>van</w:t>
      </w:r>
      <w:r w:rsidR="003F543D">
        <w:t xml:space="preserve"> </w:t>
      </w:r>
      <w:hyperlink r:id="rId61" w:history="1">
        <w:r w:rsidR="003F543D" w:rsidRPr="00306DCB">
          <w:rPr>
            <w:rStyle w:val="Hyperlink"/>
            <w:u w:val="none"/>
          </w:rPr>
          <w:t>https://www.psyzuid.be/files/media/presentatieherstelgerichtwerken.pdf</w:t>
        </w:r>
      </w:hyperlink>
      <w:r w:rsidR="003F543D">
        <w:t xml:space="preserve"> </w:t>
      </w:r>
    </w:p>
    <w:p w:rsidR="00CC70DD" w:rsidRPr="00120892" w:rsidRDefault="00F315AD" w:rsidP="00120892">
      <w:pPr>
        <w:spacing w:after="100" w:line="240" w:lineRule="auto"/>
        <w:jc w:val="both"/>
        <w:rPr>
          <w:b/>
          <w:i/>
        </w:rPr>
      </w:pPr>
      <w:r w:rsidRPr="00120892">
        <w:rPr>
          <w:b/>
          <w:i/>
        </w:rPr>
        <w:t>A</w:t>
      </w:r>
      <w:r w:rsidR="00CC70DD" w:rsidRPr="00120892">
        <w:rPr>
          <w:b/>
          <w:i/>
        </w:rPr>
        <w:t>fbeelding</w:t>
      </w:r>
      <w:r w:rsidR="00120892" w:rsidRPr="00120892">
        <w:rPr>
          <w:b/>
          <w:i/>
        </w:rPr>
        <w:t xml:space="preserve"> 1</w:t>
      </w:r>
      <w:r w:rsidR="00CC70DD" w:rsidRPr="00120892">
        <w:rPr>
          <w:b/>
          <w:i/>
        </w:rPr>
        <w:t>:</w:t>
      </w:r>
      <w:r w:rsidR="00120892" w:rsidRPr="00120892">
        <w:rPr>
          <w:b/>
          <w:i/>
        </w:rPr>
        <w:t xml:space="preserve"> cijfers</w:t>
      </w:r>
      <w:r w:rsidR="00CC70DD" w:rsidRPr="00120892">
        <w:rPr>
          <w:b/>
          <w:i/>
        </w:rPr>
        <w:t xml:space="preserve"> </w:t>
      </w:r>
      <w:r w:rsidR="00120892" w:rsidRPr="00120892">
        <w:rPr>
          <w:b/>
          <w:i/>
        </w:rPr>
        <w:t>Unitcrisis Cura</w:t>
      </w:r>
    </w:p>
    <w:p w:rsidR="00120892" w:rsidRDefault="00D929CA" w:rsidP="0067069E">
      <w:pPr>
        <w:spacing w:after="100" w:line="360" w:lineRule="auto"/>
        <w:jc w:val="both"/>
      </w:pPr>
      <w:r>
        <w:rPr>
          <w:noProof/>
        </w:rPr>
        <w:drawing>
          <wp:inline distT="0" distB="0" distL="0" distR="0" wp14:anchorId="12C0862A" wp14:editId="10C432B3">
            <wp:extent cx="1902640" cy="198120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2"/>
                    <a:srcRect l="24381" t="26865" r="55522" b="35932"/>
                    <a:stretch/>
                  </pic:blipFill>
                  <pic:spPr bwMode="auto">
                    <a:xfrm>
                      <a:off x="0" y="0"/>
                      <a:ext cx="1913003" cy="1991991"/>
                    </a:xfrm>
                    <a:prstGeom prst="rect">
                      <a:avLst/>
                    </a:prstGeom>
                    <a:ln>
                      <a:noFill/>
                    </a:ln>
                    <a:extLst>
                      <a:ext uri="{53640926-AAD7-44D8-BBD7-CCE9431645EC}">
                        <a14:shadowObscured xmlns:a14="http://schemas.microsoft.com/office/drawing/2010/main"/>
                      </a:ext>
                    </a:extLst>
                  </pic:spPr>
                </pic:pic>
              </a:graphicData>
            </a:graphic>
          </wp:inline>
        </w:drawing>
      </w:r>
    </w:p>
    <w:p w:rsidR="00D929CA" w:rsidRPr="00D929CA" w:rsidRDefault="00D929CA" w:rsidP="00D929CA">
      <w:pPr>
        <w:spacing w:after="0" w:line="240" w:lineRule="auto"/>
        <w:jc w:val="both"/>
        <w:rPr>
          <w:b/>
          <w:u w:val="single"/>
        </w:rPr>
      </w:pPr>
      <w:r w:rsidRPr="00D929CA">
        <w:rPr>
          <w:b/>
          <w:u w:val="single"/>
        </w:rPr>
        <w:t>Tweede cijfers:</w:t>
      </w:r>
    </w:p>
    <w:p w:rsidR="00D929CA" w:rsidRPr="002B72CA" w:rsidRDefault="00D929CA" w:rsidP="002B72CA">
      <w:pPr>
        <w:pStyle w:val="Lijstalinea"/>
        <w:numPr>
          <w:ilvl w:val="0"/>
          <w:numId w:val="22"/>
        </w:numPr>
        <w:spacing w:after="100" w:line="276" w:lineRule="auto"/>
        <w:jc w:val="both"/>
        <w:rPr>
          <w:b/>
        </w:rPr>
      </w:pPr>
      <w:r w:rsidRPr="00FD5475">
        <w:rPr>
          <w:b/>
        </w:rPr>
        <w:t>Hoe</w:t>
      </w:r>
      <w:r w:rsidRPr="002B72CA">
        <w:rPr>
          <w:b/>
        </w:rPr>
        <w:t>:</w:t>
      </w:r>
      <w:r w:rsidR="0080411C" w:rsidRPr="002B72CA">
        <w:rPr>
          <w:b/>
        </w:rPr>
        <w:t xml:space="preserve"> </w:t>
      </w:r>
      <w:r w:rsidR="00280D5F" w:rsidRPr="00280D5F">
        <w:t>via Google met als zoekterm</w:t>
      </w:r>
      <w:r w:rsidR="00280D5F">
        <w:rPr>
          <w:b/>
        </w:rPr>
        <w:t xml:space="preserve"> ‘</w:t>
      </w:r>
      <w:r w:rsidR="0080411C" w:rsidRPr="00280D5F">
        <w:t>cijfers</w:t>
      </w:r>
      <w:r w:rsidR="0080411C" w:rsidRPr="002B72CA">
        <w:rPr>
          <w:b/>
        </w:rPr>
        <w:t xml:space="preserve"> </w:t>
      </w:r>
      <w:r w:rsidR="0080411C" w:rsidRPr="00280D5F">
        <w:t>herstelgericht werken</w:t>
      </w:r>
      <w:r w:rsidR="00280D5F">
        <w:t>’</w:t>
      </w:r>
    </w:p>
    <w:p w:rsidR="00D929CA" w:rsidRPr="002B72CA" w:rsidRDefault="00D929CA" w:rsidP="002B72CA">
      <w:pPr>
        <w:pStyle w:val="Lijstalinea"/>
        <w:numPr>
          <w:ilvl w:val="0"/>
          <w:numId w:val="22"/>
        </w:numPr>
        <w:spacing w:after="100" w:line="276" w:lineRule="auto"/>
        <w:jc w:val="both"/>
        <w:rPr>
          <w:b/>
        </w:rPr>
      </w:pPr>
      <w:r w:rsidRPr="002B72CA">
        <w:rPr>
          <w:b/>
        </w:rPr>
        <w:t>Welke</w:t>
      </w:r>
      <w:r w:rsidR="0080411C" w:rsidRPr="002B72CA">
        <w:rPr>
          <w:b/>
        </w:rPr>
        <w:t xml:space="preserve">: </w:t>
      </w:r>
      <w:r w:rsidR="0080411C" w:rsidRPr="00280D5F">
        <w:t>staafdiagram</w:t>
      </w:r>
    </w:p>
    <w:p w:rsidR="00D929CA" w:rsidRPr="002B72CA" w:rsidRDefault="00D929CA" w:rsidP="002B72CA">
      <w:pPr>
        <w:pStyle w:val="Lijstalinea"/>
        <w:numPr>
          <w:ilvl w:val="0"/>
          <w:numId w:val="22"/>
        </w:numPr>
        <w:spacing w:after="100" w:line="276" w:lineRule="auto"/>
        <w:jc w:val="both"/>
        <w:rPr>
          <w:b/>
        </w:rPr>
      </w:pPr>
      <w:r w:rsidRPr="002B72CA">
        <w:rPr>
          <w:b/>
        </w:rPr>
        <w:t>Waar</w:t>
      </w:r>
      <w:r w:rsidR="0080411C" w:rsidRPr="002B72CA">
        <w:rPr>
          <w:b/>
        </w:rPr>
        <w:t xml:space="preserve">: </w:t>
      </w:r>
      <w:r w:rsidR="0080411C" w:rsidRPr="00280D5F">
        <w:t>op Internet</w:t>
      </w:r>
    </w:p>
    <w:p w:rsidR="00D929CA" w:rsidRDefault="00D929CA" w:rsidP="002B72CA">
      <w:pPr>
        <w:pStyle w:val="Lijstalinea"/>
        <w:numPr>
          <w:ilvl w:val="0"/>
          <w:numId w:val="22"/>
        </w:numPr>
        <w:spacing w:after="100" w:line="276" w:lineRule="auto"/>
        <w:jc w:val="both"/>
      </w:pPr>
      <w:r>
        <w:t>Uitleg</w:t>
      </w:r>
      <w:r w:rsidR="0080411C">
        <w:t xml:space="preserve">: aantal jongeren die werden doorverwezen naar de verschillende HCA-diensten voor een hergo tussen 2007 en 2010. </w:t>
      </w:r>
    </w:p>
    <w:p w:rsidR="00D929CA" w:rsidRPr="00B0322C" w:rsidRDefault="00D929CA" w:rsidP="00B0322C">
      <w:pPr>
        <w:pStyle w:val="Lijstalinea"/>
        <w:numPr>
          <w:ilvl w:val="0"/>
          <w:numId w:val="22"/>
        </w:numPr>
        <w:spacing w:after="100" w:line="360" w:lineRule="auto"/>
        <w:jc w:val="both"/>
        <w:rPr>
          <w:b/>
        </w:rPr>
      </w:pPr>
      <w:r w:rsidRPr="00B0322C">
        <w:rPr>
          <w:b/>
        </w:rPr>
        <w:t>Bron</w:t>
      </w:r>
      <w:r w:rsidR="00280D5F" w:rsidRPr="00B0322C">
        <w:rPr>
          <w:b/>
        </w:rPr>
        <w:t>:</w:t>
      </w:r>
    </w:p>
    <w:p w:rsidR="00280D5F" w:rsidRDefault="00B17BD7" w:rsidP="00271A66">
      <w:pPr>
        <w:spacing w:after="100" w:line="360" w:lineRule="auto"/>
        <w:ind w:left="709" w:hanging="709"/>
        <w:jc w:val="both"/>
      </w:pPr>
      <w:r>
        <w:t xml:space="preserve">Andries, S. (2013). </w:t>
      </w:r>
      <w:r w:rsidRPr="002A36E1">
        <w:rPr>
          <w:i/>
        </w:rPr>
        <w:t>De doorverwijzing van herstelgericht groepsoverleg in Vlaanderen: een empirisch onderzoek in drie arrondissementen</w:t>
      </w:r>
      <w:r w:rsidRPr="00271A66">
        <w:t xml:space="preserve"> </w:t>
      </w:r>
      <w:r>
        <w:t xml:space="preserve">[masterproef]. Gent: </w:t>
      </w:r>
      <w:r w:rsidR="00002D07">
        <w:t>Universiteit Gent.</w:t>
      </w:r>
    </w:p>
    <w:p w:rsidR="006063A8" w:rsidRPr="00120892" w:rsidRDefault="006063A8" w:rsidP="00120892">
      <w:pPr>
        <w:spacing w:after="100" w:line="240" w:lineRule="auto"/>
        <w:jc w:val="both"/>
        <w:rPr>
          <w:b/>
          <w:i/>
        </w:rPr>
      </w:pPr>
      <w:r w:rsidRPr="00120892">
        <w:rPr>
          <w:b/>
          <w:i/>
        </w:rPr>
        <w:t>Afbeelding</w:t>
      </w:r>
      <w:r w:rsidR="00120892" w:rsidRPr="00120892">
        <w:rPr>
          <w:b/>
          <w:i/>
        </w:rPr>
        <w:t xml:space="preserve"> 2: aantal doorverwezen jong</w:t>
      </w:r>
      <w:r w:rsidR="001877F7">
        <w:rPr>
          <w:b/>
          <w:i/>
        </w:rPr>
        <w:t>e</w:t>
      </w:r>
      <w:r w:rsidR="00120892" w:rsidRPr="00120892">
        <w:rPr>
          <w:b/>
          <w:i/>
        </w:rPr>
        <w:t>ren per HCA-dienst, periode 2007-2010</w:t>
      </w:r>
    </w:p>
    <w:p w:rsidR="006063A8" w:rsidRDefault="006063A8" w:rsidP="006063A8">
      <w:pPr>
        <w:spacing w:after="100" w:line="360" w:lineRule="auto"/>
        <w:jc w:val="both"/>
      </w:pPr>
      <w:r>
        <w:rPr>
          <w:noProof/>
        </w:rPr>
        <w:drawing>
          <wp:inline distT="0" distB="0" distL="0" distR="0" wp14:anchorId="03F851C2" wp14:editId="45A374BA">
            <wp:extent cx="2850515" cy="1276318"/>
            <wp:effectExtent l="0" t="0" r="698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3"/>
                    <a:srcRect l="3803" t="39911" r="57341" b="29159"/>
                    <a:stretch/>
                  </pic:blipFill>
                  <pic:spPr bwMode="auto">
                    <a:xfrm>
                      <a:off x="0" y="0"/>
                      <a:ext cx="2852924" cy="1277397"/>
                    </a:xfrm>
                    <a:prstGeom prst="rect">
                      <a:avLst/>
                    </a:prstGeom>
                    <a:ln>
                      <a:noFill/>
                    </a:ln>
                    <a:extLst>
                      <a:ext uri="{53640926-AAD7-44D8-BBD7-CCE9431645EC}">
                        <a14:shadowObscured xmlns:a14="http://schemas.microsoft.com/office/drawing/2010/main"/>
                      </a:ext>
                    </a:extLst>
                  </pic:spPr>
                </pic:pic>
              </a:graphicData>
            </a:graphic>
          </wp:inline>
        </w:drawing>
      </w:r>
    </w:p>
    <w:p w:rsidR="007717ED" w:rsidRDefault="007717ED">
      <w:pPr>
        <w:spacing w:line="259" w:lineRule="auto"/>
        <w:rPr>
          <w:rFonts w:asciiTheme="majorHAnsi" w:eastAsiaTheme="majorEastAsia" w:hAnsiTheme="majorHAnsi" w:cstheme="majorBidi"/>
          <w:color w:val="2F5496" w:themeColor="accent1" w:themeShade="BF"/>
          <w:sz w:val="32"/>
          <w:szCs w:val="32"/>
        </w:rPr>
      </w:pPr>
      <w:r>
        <w:br w:type="page"/>
      </w:r>
    </w:p>
    <w:p w:rsidR="00BB14F4" w:rsidRDefault="006063A8" w:rsidP="00C071E5">
      <w:pPr>
        <w:pStyle w:val="Kop1"/>
      </w:pPr>
      <w:bookmarkStart w:id="30" w:name="_Toc532935254"/>
      <w:r>
        <w:lastRenderedPageBreak/>
        <w:t>Stap 5:</w:t>
      </w:r>
      <w:r w:rsidR="00C071E5">
        <w:t xml:space="preserve"> Afwerking individueel werkdocument</w:t>
      </w:r>
      <w:bookmarkEnd w:id="30"/>
    </w:p>
    <w:p w:rsidR="00766B7E" w:rsidRDefault="00766B7E" w:rsidP="00BC3EC0">
      <w:pPr>
        <w:pStyle w:val="Kop2"/>
      </w:pPr>
      <w:bookmarkStart w:id="31" w:name="_Toc532935255"/>
      <w:r>
        <w:t>Aantrekkelijkheid – structuur</w:t>
      </w:r>
      <w:bookmarkEnd w:id="31"/>
    </w:p>
    <w:p w:rsidR="00BC3EC0" w:rsidRPr="00BC3EC0" w:rsidRDefault="00486821" w:rsidP="004C5D64">
      <w:pPr>
        <w:spacing w:after="100" w:line="257" w:lineRule="auto"/>
      </w:pPr>
      <w:r>
        <w:t>/</w:t>
      </w:r>
    </w:p>
    <w:p w:rsidR="00766B7E" w:rsidRDefault="00766B7E" w:rsidP="00BC3EC0">
      <w:pPr>
        <w:pStyle w:val="Kop2"/>
      </w:pPr>
      <w:bookmarkStart w:id="32" w:name="_Toc532935256"/>
      <w:r>
        <w:t>Volledigheid</w:t>
      </w:r>
      <w:bookmarkEnd w:id="32"/>
      <w:r>
        <w:t xml:space="preserve"> </w:t>
      </w:r>
    </w:p>
    <w:p w:rsidR="00BC3EC0" w:rsidRPr="00BC3EC0" w:rsidRDefault="00486821" w:rsidP="004C5D64">
      <w:pPr>
        <w:spacing w:after="100" w:line="257" w:lineRule="auto"/>
      </w:pPr>
      <w:r>
        <w:t>/</w:t>
      </w:r>
    </w:p>
    <w:p w:rsidR="007717ED" w:rsidRDefault="005A6197" w:rsidP="005A6197">
      <w:pPr>
        <w:pStyle w:val="Kop2"/>
      </w:pPr>
      <w:bookmarkStart w:id="33" w:name="_Toc532935257"/>
      <w:r>
        <w:t>Persoonlijk besluit</w:t>
      </w:r>
      <w:bookmarkEnd w:id="33"/>
    </w:p>
    <w:p w:rsidR="005A6197" w:rsidRDefault="003E49C8" w:rsidP="009C0596">
      <w:pPr>
        <w:pStyle w:val="Kop3"/>
      </w:pPr>
      <w:bookmarkStart w:id="34" w:name="_Toc532935258"/>
      <w:r>
        <w:t>Gevonden info – zoekresultaten</w:t>
      </w:r>
      <w:bookmarkEnd w:id="34"/>
    </w:p>
    <w:p w:rsidR="003E49C8" w:rsidRDefault="00BB38C8" w:rsidP="007717ED">
      <w:r>
        <w:t xml:space="preserve">Ik vond voldoende informatie, maar soms moest ik wel lang zoeken. Ik vond LIMO een zeer goede databank. Het was zeer overzichtelijk en ordelijk. Er waren hierbij ook heel wat filters die je kon aanklikken, wat ervoor zorgde dat de zoekopdracht vlugger verliep. </w:t>
      </w:r>
      <w:r w:rsidR="00497F1A">
        <w:t xml:space="preserve">Springerlink en Lirias heb ik ook enkele keren gebruikt, omdat hier heel wat bronnen op te vinden waren maar ik had meer moeite om hiermee te werken dan met LIMO. Gopress Academic vond ik dan totaal minder. Hierbij kon je ook filteren, maar vond ik dat het trefwoord nog te ruim genomen werd, waardoor ik soms lang moest zoeken. </w:t>
      </w:r>
      <w:r w:rsidR="0009259D">
        <w:t xml:space="preserve">Google heb ik ook enkele keren gebruikt, maar ik heb geprobeerd om dit zo min mogelijk te doen. </w:t>
      </w:r>
      <w:r w:rsidR="00A060C1">
        <w:t>De Sociale Kaart was ook zeer nuttig. Dit</w:t>
      </w:r>
      <w:r w:rsidR="00BB27B0">
        <w:t xml:space="preserve"> doordat er meteen een korte uitleg bij gegeven wordt waardoor je vlug door had of die voorziening nuttig was voor ons thema. </w:t>
      </w:r>
    </w:p>
    <w:p w:rsidR="0009259D" w:rsidRDefault="0009259D" w:rsidP="007717ED">
      <w:r>
        <w:t>Hierdoor neem ik dan zeker LIMO</w:t>
      </w:r>
      <w:r w:rsidR="00BB27B0">
        <w:t xml:space="preserve"> en de Sociale Kaart</w:t>
      </w:r>
      <w:r>
        <w:t xml:space="preserve"> mee om later te gebruiken. </w:t>
      </w:r>
      <w:r w:rsidR="00BB27B0">
        <w:t>Ook zal ik proberen om meer boeken te gebruiken voor informatie dan digitale bronnen. Ik zag hier vaak tegen op, maar het viel mij op dat het soms makkelijker is om iets op te zoeken in een boek dan online.</w:t>
      </w:r>
    </w:p>
    <w:p w:rsidR="00BB27B0" w:rsidRDefault="00BB27B0" w:rsidP="007717ED">
      <w:r>
        <w:t>Volgens mij is de informatie relevant en betrouwbaar. Ik probeerde meermaals grondig te zoeken en niet vlug tevreden te zijn. Maar soms lukte dit niet goed, en was ik vlug tevreden.</w:t>
      </w:r>
    </w:p>
    <w:p w:rsidR="003E49C8" w:rsidRDefault="003E49C8" w:rsidP="00911D14">
      <w:pPr>
        <w:pStyle w:val="Kop3"/>
      </w:pPr>
      <w:bookmarkStart w:id="35" w:name="_Toc532935259"/>
      <w:r>
        <w:t>Verloop opdracht – vaardigheden</w:t>
      </w:r>
      <w:bookmarkEnd w:id="35"/>
    </w:p>
    <w:p w:rsidR="00BB27B0" w:rsidRDefault="00A27BA0" w:rsidP="007717ED">
      <w:r>
        <w:t xml:space="preserve">In het begin verliep deze opdracht redelijk vlot. Ik moest eerst nog een beetje zoeken, maar ik was er wel snel mee weg. Maar na de eerste twee stappen, verliep het steeds moeizamer. De stappen werden langer en ik vond het moeilijk om mijzelf motivatie te geven. Daardoor heb ik de laatste stappen heel goed moeten doordoen. Mijn grootste werkpunt is dus om op tijd te starten en de opdracht niet te laten liggen. </w:t>
      </w:r>
    </w:p>
    <w:p w:rsidR="003E49C8" w:rsidRDefault="00FB187C" w:rsidP="007717ED">
      <w:r>
        <w:t xml:space="preserve">Ik vind wel dat ik nu gerichter n efficiënter op zoek ga naar informatie. Ik zal waarschijnlijk nu eerder grijpen naar databanken zoals LIMO, dan naar Google als ik informatie nodig heb. De vaardigheden waar ik nog in moet trainen is dus op tijd beginnen. Maar ook de bronnen vermelden volgens APA moet ik zeker nog oefenen. Het lukte mij wel, mits ik het vademecum open staan had. Ik moest nog vaak terugkijken. </w:t>
      </w:r>
      <w:r w:rsidR="000D0E35">
        <w:t xml:space="preserve">Ik ben wel sterk in structuur en ordelijkheid. Ik probeerde alles steeds netjes te noteren zodat ik alles makkelijk terug vond. Ik had ook enkel tabbladen open staan die ik nodig had. </w:t>
      </w:r>
    </w:p>
    <w:p w:rsidR="00723C57" w:rsidRDefault="00723C57" w:rsidP="007717ED">
      <w:r>
        <w:t xml:space="preserve">Ik heb geleerd dat er meer manieren bestaan dan Google om informatie op te zoeken. Dit zal mij dan ook bijblijven in mijn verdere studies/job. </w:t>
      </w:r>
      <w:r w:rsidR="00FA7CFE">
        <w:t xml:space="preserve">Ik heb ook geleerd hoe en waar bronvermeldingen moeten en dit vind ik wel heel handig voor verdere opdrachten. </w:t>
      </w:r>
    </w:p>
    <w:p w:rsidR="00A733C1" w:rsidRDefault="00A733C1" w:rsidP="004C5D64">
      <w:pPr>
        <w:pStyle w:val="Kop1"/>
      </w:pPr>
      <w:bookmarkStart w:id="36" w:name="_Toc532935260"/>
      <w:r>
        <w:t>Stap 6: Wiki aanmaken en vorm geven</w:t>
      </w:r>
      <w:bookmarkEnd w:id="36"/>
    </w:p>
    <w:p w:rsidR="00A733C1" w:rsidRDefault="004C5D64" w:rsidP="00C27BF3">
      <w:pPr>
        <w:spacing w:after="100" w:line="257" w:lineRule="auto"/>
      </w:pPr>
      <w:r>
        <w:t>/</w:t>
      </w:r>
    </w:p>
    <w:p w:rsidR="004C5D64" w:rsidRDefault="004C5D64" w:rsidP="004C5D64">
      <w:pPr>
        <w:pStyle w:val="Kop1"/>
      </w:pPr>
      <w:bookmarkStart w:id="37" w:name="_Toc532935261"/>
      <w:r>
        <w:t>Stap 7: Wiki inhoudelijk opbouwen</w:t>
      </w:r>
      <w:bookmarkEnd w:id="37"/>
    </w:p>
    <w:p w:rsidR="004C5D64" w:rsidRPr="007717ED" w:rsidRDefault="004C5D64" w:rsidP="00C27BF3">
      <w:pPr>
        <w:spacing w:after="100" w:line="257" w:lineRule="auto"/>
      </w:pPr>
      <w:r>
        <w:t xml:space="preserve">/  </w:t>
      </w:r>
    </w:p>
    <w:sectPr w:rsidR="004C5D64" w:rsidRPr="007717ED" w:rsidSect="00BC23BF">
      <w:footerReference w:type="default" r:id="rId6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133" w:rsidRDefault="00357133" w:rsidP="0097010F">
      <w:pPr>
        <w:spacing w:after="0" w:line="240" w:lineRule="auto"/>
      </w:pPr>
      <w:r>
        <w:separator/>
      </w:r>
    </w:p>
  </w:endnote>
  <w:endnote w:type="continuationSeparator" w:id="0">
    <w:p w:rsidR="00357133" w:rsidRDefault="00357133" w:rsidP="0097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0C1" w:rsidRDefault="00A060C1">
    <w:pPr>
      <w:pStyle w:val="Voettekst"/>
    </w:pPr>
    <w:r>
      <w:tab/>
    </w:r>
    <w:r>
      <w:tab/>
    </w:r>
    <w:r>
      <w:fldChar w:fldCharType="begin"/>
    </w:r>
    <w:r>
      <w:instrText>PAGE   \* MERGEFORMAT</w:instrText>
    </w:r>
    <w:r>
      <w:fldChar w:fldCharType="separate"/>
    </w:r>
    <w:r>
      <w:rPr>
        <w:lang w:val="nl-NL"/>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133" w:rsidRDefault="00357133" w:rsidP="0097010F">
      <w:pPr>
        <w:spacing w:after="0" w:line="240" w:lineRule="auto"/>
      </w:pPr>
      <w:r>
        <w:separator/>
      </w:r>
    </w:p>
  </w:footnote>
  <w:footnote w:type="continuationSeparator" w:id="0">
    <w:p w:rsidR="00357133" w:rsidRDefault="00357133" w:rsidP="0097010F">
      <w:pPr>
        <w:spacing w:after="0" w:line="240" w:lineRule="auto"/>
      </w:pPr>
      <w:r>
        <w:continuationSeparator/>
      </w:r>
    </w:p>
  </w:footnote>
  <w:footnote w:id="1">
    <w:p w:rsidR="00A060C1" w:rsidRPr="0034080A" w:rsidRDefault="00A060C1">
      <w:pPr>
        <w:pStyle w:val="Voetnoottekst"/>
        <w:rPr>
          <w:lang w:val="nl-NL"/>
        </w:rPr>
      </w:pPr>
      <w:r>
        <w:rPr>
          <w:rStyle w:val="Voetnootmarkering"/>
        </w:rPr>
        <w:footnoteRef/>
      </w:r>
      <w:r>
        <w:t xml:space="preserve"> </w:t>
      </w:r>
      <w:r>
        <w:rPr>
          <w:lang w:val="nl-NL"/>
        </w:rPr>
        <w:t>351 woorden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A33"/>
    <w:multiLevelType w:val="hybridMultilevel"/>
    <w:tmpl w:val="27EAA92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546CF7"/>
    <w:multiLevelType w:val="hybridMultilevel"/>
    <w:tmpl w:val="8F120950"/>
    <w:lvl w:ilvl="0" w:tplc="04130001">
      <w:start w:val="1"/>
      <w:numFmt w:val="bullet"/>
      <w:lvlText w:val=""/>
      <w:lvlJc w:val="left"/>
      <w:pPr>
        <w:ind w:left="360" w:hanging="360"/>
      </w:pPr>
      <w:rPr>
        <w:rFonts w:ascii="Symbol" w:hAnsi="Symbol" w:hint="default"/>
      </w:rPr>
    </w:lvl>
    <w:lvl w:ilvl="1" w:tplc="A5E60B3C">
      <w:numFmt w:val="bullet"/>
      <w:lvlText w:val=""/>
      <w:lvlJc w:val="left"/>
      <w:pPr>
        <w:ind w:left="1080" w:hanging="360"/>
      </w:pPr>
      <w:rPr>
        <w:rFonts w:ascii="Wingdings" w:eastAsiaTheme="minorHAnsi" w:hAnsi="Wingdings"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D884230"/>
    <w:multiLevelType w:val="hybridMultilevel"/>
    <w:tmpl w:val="2ADA527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10B05F5F"/>
    <w:multiLevelType w:val="hybridMultilevel"/>
    <w:tmpl w:val="A036B9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4C1598E"/>
    <w:multiLevelType w:val="multilevel"/>
    <w:tmpl w:val="D760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D670C"/>
    <w:multiLevelType w:val="multilevel"/>
    <w:tmpl w:val="1F0E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06979"/>
    <w:multiLevelType w:val="hybridMultilevel"/>
    <w:tmpl w:val="4F72171C"/>
    <w:lvl w:ilvl="0" w:tplc="04130001">
      <w:start w:val="1"/>
      <w:numFmt w:val="bullet"/>
      <w:lvlText w:val=""/>
      <w:lvlJc w:val="left"/>
      <w:pPr>
        <w:ind w:left="1077" w:hanging="360"/>
      </w:pPr>
      <w:rPr>
        <w:rFonts w:ascii="Symbol" w:hAnsi="Symbol"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start w:val="1"/>
      <w:numFmt w:val="bullet"/>
      <w:lvlText w:val=""/>
      <w:lvlJc w:val="left"/>
      <w:pPr>
        <w:ind w:left="3237" w:hanging="360"/>
      </w:pPr>
      <w:rPr>
        <w:rFonts w:ascii="Symbol" w:hAnsi="Symbol" w:hint="default"/>
      </w:rPr>
    </w:lvl>
    <w:lvl w:ilvl="4" w:tplc="04130003">
      <w:start w:val="1"/>
      <w:numFmt w:val="bullet"/>
      <w:lvlText w:val="o"/>
      <w:lvlJc w:val="left"/>
      <w:pPr>
        <w:ind w:left="3957" w:hanging="360"/>
      </w:pPr>
      <w:rPr>
        <w:rFonts w:ascii="Courier New" w:hAnsi="Courier New" w:cs="Courier New" w:hint="default"/>
      </w:rPr>
    </w:lvl>
    <w:lvl w:ilvl="5" w:tplc="04130005">
      <w:start w:val="1"/>
      <w:numFmt w:val="bullet"/>
      <w:lvlText w:val=""/>
      <w:lvlJc w:val="left"/>
      <w:pPr>
        <w:ind w:left="4677" w:hanging="360"/>
      </w:pPr>
      <w:rPr>
        <w:rFonts w:ascii="Wingdings" w:hAnsi="Wingdings" w:hint="default"/>
      </w:rPr>
    </w:lvl>
    <w:lvl w:ilvl="6" w:tplc="04130001">
      <w:start w:val="1"/>
      <w:numFmt w:val="bullet"/>
      <w:lvlText w:val=""/>
      <w:lvlJc w:val="left"/>
      <w:pPr>
        <w:ind w:left="5397" w:hanging="360"/>
      </w:pPr>
      <w:rPr>
        <w:rFonts w:ascii="Symbol" w:hAnsi="Symbol" w:hint="default"/>
      </w:rPr>
    </w:lvl>
    <w:lvl w:ilvl="7" w:tplc="04130003">
      <w:start w:val="1"/>
      <w:numFmt w:val="bullet"/>
      <w:lvlText w:val="o"/>
      <w:lvlJc w:val="left"/>
      <w:pPr>
        <w:ind w:left="6117" w:hanging="360"/>
      </w:pPr>
      <w:rPr>
        <w:rFonts w:ascii="Courier New" w:hAnsi="Courier New" w:cs="Courier New" w:hint="default"/>
      </w:rPr>
    </w:lvl>
    <w:lvl w:ilvl="8" w:tplc="04130005">
      <w:start w:val="1"/>
      <w:numFmt w:val="bullet"/>
      <w:lvlText w:val=""/>
      <w:lvlJc w:val="left"/>
      <w:pPr>
        <w:ind w:left="6837" w:hanging="360"/>
      </w:pPr>
      <w:rPr>
        <w:rFonts w:ascii="Wingdings" w:hAnsi="Wingdings" w:hint="default"/>
      </w:rPr>
    </w:lvl>
  </w:abstractNum>
  <w:abstractNum w:abstractNumId="7" w15:restartNumberingAfterBreak="0">
    <w:nsid w:val="33A864D8"/>
    <w:multiLevelType w:val="hybridMultilevel"/>
    <w:tmpl w:val="5C488C68"/>
    <w:lvl w:ilvl="0" w:tplc="02049D56">
      <w:start w:val="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347A6C75"/>
    <w:multiLevelType w:val="hybridMultilevel"/>
    <w:tmpl w:val="210ADD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3A2C79BF"/>
    <w:multiLevelType w:val="hybridMultilevel"/>
    <w:tmpl w:val="D00CEC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CB4141B"/>
    <w:multiLevelType w:val="hybridMultilevel"/>
    <w:tmpl w:val="BE263DF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1" w15:restartNumberingAfterBreak="0">
    <w:nsid w:val="4D3B11AB"/>
    <w:multiLevelType w:val="hybridMultilevel"/>
    <w:tmpl w:val="D8306734"/>
    <w:lvl w:ilvl="0" w:tplc="F8B4CBA8">
      <w:start w:val="11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E0B3000"/>
    <w:multiLevelType w:val="hybridMultilevel"/>
    <w:tmpl w:val="ED1AAD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E303DEE"/>
    <w:multiLevelType w:val="hybridMultilevel"/>
    <w:tmpl w:val="24FC4026"/>
    <w:lvl w:ilvl="0" w:tplc="02049D56">
      <w:start w:val="6"/>
      <w:numFmt w:val="bullet"/>
      <w:lvlText w:val="-"/>
      <w:lvlJc w:val="left"/>
      <w:pPr>
        <w:ind w:left="720" w:hanging="360"/>
      </w:pPr>
      <w:rPr>
        <w:rFonts w:ascii="Calibri" w:eastAsiaTheme="minorHAnsi" w:hAnsi="Calibri" w:cs="Calibri" w:hint="default"/>
      </w:rPr>
    </w:lvl>
    <w:lvl w:ilvl="1" w:tplc="02049D56">
      <w:start w:val="6"/>
      <w:numFmt w:val="bullet"/>
      <w:lvlText w:val="-"/>
      <w:lvlJc w:val="left"/>
      <w:pPr>
        <w:ind w:left="1440" w:hanging="360"/>
      </w:pPr>
      <w:rPr>
        <w:rFonts w:ascii="Calibri" w:eastAsiaTheme="minorHAnsi" w:hAnsi="Calibri" w:cs="Calibri"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55F2723A"/>
    <w:multiLevelType w:val="hybridMultilevel"/>
    <w:tmpl w:val="F00803C0"/>
    <w:lvl w:ilvl="0" w:tplc="AA807CA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7063C5D"/>
    <w:multiLevelType w:val="hybridMultilevel"/>
    <w:tmpl w:val="E996B86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7452A11"/>
    <w:multiLevelType w:val="hybridMultilevel"/>
    <w:tmpl w:val="605636C8"/>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7" w15:restartNumberingAfterBreak="0">
    <w:nsid w:val="5C625813"/>
    <w:multiLevelType w:val="hybridMultilevel"/>
    <w:tmpl w:val="69208A4C"/>
    <w:lvl w:ilvl="0" w:tplc="11C8A55C">
      <w:start w:val="115"/>
      <w:numFmt w:val="bullet"/>
      <w:lvlText w:val=""/>
      <w:lvlJc w:val="left"/>
      <w:pPr>
        <w:ind w:left="1080" w:hanging="360"/>
      </w:pPr>
      <w:rPr>
        <w:rFonts w:ascii="Wingdings" w:eastAsiaTheme="minorHAnsi" w:hAnsi="Wingdings"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8" w15:restartNumberingAfterBreak="0">
    <w:nsid w:val="5C8A59ED"/>
    <w:multiLevelType w:val="hybridMultilevel"/>
    <w:tmpl w:val="3A9253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F3666FB"/>
    <w:multiLevelType w:val="hybridMultilevel"/>
    <w:tmpl w:val="01D82218"/>
    <w:lvl w:ilvl="0" w:tplc="04130001">
      <w:start w:val="1"/>
      <w:numFmt w:val="bullet"/>
      <w:lvlText w:val=""/>
      <w:lvlJc w:val="left"/>
      <w:pPr>
        <w:ind w:left="1077" w:hanging="360"/>
      </w:pPr>
      <w:rPr>
        <w:rFonts w:ascii="Symbol" w:hAnsi="Symbol"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start w:val="1"/>
      <w:numFmt w:val="bullet"/>
      <w:lvlText w:val=""/>
      <w:lvlJc w:val="left"/>
      <w:pPr>
        <w:ind w:left="3237" w:hanging="360"/>
      </w:pPr>
      <w:rPr>
        <w:rFonts w:ascii="Symbol" w:hAnsi="Symbol" w:hint="default"/>
      </w:rPr>
    </w:lvl>
    <w:lvl w:ilvl="4" w:tplc="04130003">
      <w:start w:val="1"/>
      <w:numFmt w:val="bullet"/>
      <w:lvlText w:val="o"/>
      <w:lvlJc w:val="left"/>
      <w:pPr>
        <w:ind w:left="3957" w:hanging="360"/>
      </w:pPr>
      <w:rPr>
        <w:rFonts w:ascii="Courier New" w:hAnsi="Courier New" w:cs="Courier New" w:hint="default"/>
      </w:rPr>
    </w:lvl>
    <w:lvl w:ilvl="5" w:tplc="04130005">
      <w:start w:val="1"/>
      <w:numFmt w:val="bullet"/>
      <w:lvlText w:val=""/>
      <w:lvlJc w:val="left"/>
      <w:pPr>
        <w:ind w:left="4677" w:hanging="360"/>
      </w:pPr>
      <w:rPr>
        <w:rFonts w:ascii="Wingdings" w:hAnsi="Wingdings" w:hint="default"/>
      </w:rPr>
    </w:lvl>
    <w:lvl w:ilvl="6" w:tplc="04130001">
      <w:start w:val="1"/>
      <w:numFmt w:val="bullet"/>
      <w:lvlText w:val=""/>
      <w:lvlJc w:val="left"/>
      <w:pPr>
        <w:ind w:left="5397" w:hanging="360"/>
      </w:pPr>
      <w:rPr>
        <w:rFonts w:ascii="Symbol" w:hAnsi="Symbol" w:hint="default"/>
      </w:rPr>
    </w:lvl>
    <w:lvl w:ilvl="7" w:tplc="04130003">
      <w:start w:val="1"/>
      <w:numFmt w:val="bullet"/>
      <w:lvlText w:val="o"/>
      <w:lvlJc w:val="left"/>
      <w:pPr>
        <w:ind w:left="6117" w:hanging="360"/>
      </w:pPr>
      <w:rPr>
        <w:rFonts w:ascii="Courier New" w:hAnsi="Courier New" w:cs="Courier New" w:hint="default"/>
      </w:rPr>
    </w:lvl>
    <w:lvl w:ilvl="8" w:tplc="04130005">
      <w:start w:val="1"/>
      <w:numFmt w:val="bullet"/>
      <w:lvlText w:val=""/>
      <w:lvlJc w:val="left"/>
      <w:pPr>
        <w:ind w:left="6837" w:hanging="360"/>
      </w:pPr>
      <w:rPr>
        <w:rFonts w:ascii="Wingdings" w:hAnsi="Wingdings" w:hint="default"/>
      </w:rPr>
    </w:lvl>
  </w:abstractNum>
  <w:abstractNum w:abstractNumId="20" w15:restartNumberingAfterBreak="0">
    <w:nsid w:val="5FFA498A"/>
    <w:multiLevelType w:val="hybridMultilevel"/>
    <w:tmpl w:val="51D831E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2DB43C4"/>
    <w:multiLevelType w:val="hybridMultilevel"/>
    <w:tmpl w:val="7E922E1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64F96758"/>
    <w:multiLevelType w:val="hybridMultilevel"/>
    <w:tmpl w:val="66FE81D2"/>
    <w:lvl w:ilvl="0" w:tplc="6912768C">
      <w:start w:val="16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7F74C9"/>
    <w:multiLevelType w:val="hybridMultilevel"/>
    <w:tmpl w:val="298652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D8598D"/>
    <w:multiLevelType w:val="hybridMultilevel"/>
    <w:tmpl w:val="9F3AE8D6"/>
    <w:lvl w:ilvl="0" w:tplc="04130001">
      <w:start w:val="1"/>
      <w:numFmt w:val="bullet"/>
      <w:lvlText w:val=""/>
      <w:lvlJc w:val="left"/>
      <w:pPr>
        <w:ind w:left="1077" w:hanging="360"/>
      </w:pPr>
      <w:rPr>
        <w:rFonts w:ascii="Symbol" w:hAnsi="Symbol"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start w:val="1"/>
      <w:numFmt w:val="bullet"/>
      <w:lvlText w:val=""/>
      <w:lvlJc w:val="left"/>
      <w:pPr>
        <w:ind w:left="3237" w:hanging="360"/>
      </w:pPr>
      <w:rPr>
        <w:rFonts w:ascii="Symbol" w:hAnsi="Symbol" w:hint="default"/>
      </w:rPr>
    </w:lvl>
    <w:lvl w:ilvl="4" w:tplc="04130003">
      <w:start w:val="1"/>
      <w:numFmt w:val="bullet"/>
      <w:lvlText w:val="o"/>
      <w:lvlJc w:val="left"/>
      <w:pPr>
        <w:ind w:left="3957" w:hanging="360"/>
      </w:pPr>
      <w:rPr>
        <w:rFonts w:ascii="Courier New" w:hAnsi="Courier New" w:cs="Courier New" w:hint="default"/>
      </w:rPr>
    </w:lvl>
    <w:lvl w:ilvl="5" w:tplc="04130005">
      <w:start w:val="1"/>
      <w:numFmt w:val="bullet"/>
      <w:lvlText w:val=""/>
      <w:lvlJc w:val="left"/>
      <w:pPr>
        <w:ind w:left="4677" w:hanging="360"/>
      </w:pPr>
      <w:rPr>
        <w:rFonts w:ascii="Wingdings" w:hAnsi="Wingdings" w:hint="default"/>
      </w:rPr>
    </w:lvl>
    <w:lvl w:ilvl="6" w:tplc="04130001">
      <w:start w:val="1"/>
      <w:numFmt w:val="bullet"/>
      <w:lvlText w:val=""/>
      <w:lvlJc w:val="left"/>
      <w:pPr>
        <w:ind w:left="5397" w:hanging="360"/>
      </w:pPr>
      <w:rPr>
        <w:rFonts w:ascii="Symbol" w:hAnsi="Symbol" w:hint="default"/>
      </w:rPr>
    </w:lvl>
    <w:lvl w:ilvl="7" w:tplc="04130003">
      <w:start w:val="1"/>
      <w:numFmt w:val="bullet"/>
      <w:lvlText w:val="o"/>
      <w:lvlJc w:val="left"/>
      <w:pPr>
        <w:ind w:left="6117" w:hanging="360"/>
      </w:pPr>
      <w:rPr>
        <w:rFonts w:ascii="Courier New" w:hAnsi="Courier New" w:cs="Courier New" w:hint="default"/>
      </w:rPr>
    </w:lvl>
    <w:lvl w:ilvl="8" w:tplc="04130005">
      <w:start w:val="1"/>
      <w:numFmt w:val="bullet"/>
      <w:lvlText w:val=""/>
      <w:lvlJc w:val="left"/>
      <w:pPr>
        <w:ind w:left="6837" w:hanging="360"/>
      </w:pPr>
      <w:rPr>
        <w:rFonts w:ascii="Wingdings" w:hAnsi="Wingdings" w:hint="default"/>
      </w:rPr>
    </w:lvl>
  </w:abstractNum>
  <w:abstractNum w:abstractNumId="25" w15:restartNumberingAfterBreak="0">
    <w:nsid w:val="6D3F542A"/>
    <w:multiLevelType w:val="hybridMultilevel"/>
    <w:tmpl w:val="BFBC20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6" w15:restartNumberingAfterBreak="0">
    <w:nsid w:val="6EA33F83"/>
    <w:multiLevelType w:val="hybridMultilevel"/>
    <w:tmpl w:val="B3B0EE7C"/>
    <w:lvl w:ilvl="0" w:tplc="A69EAC76">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7" w15:restartNumberingAfterBreak="0">
    <w:nsid w:val="721431C7"/>
    <w:multiLevelType w:val="hybridMultilevel"/>
    <w:tmpl w:val="C4DCC010"/>
    <w:lvl w:ilvl="0" w:tplc="8842E6C6">
      <w:start w:val="3190"/>
      <w:numFmt w:val="bullet"/>
      <w:lvlText w:val=""/>
      <w:lvlJc w:val="left"/>
      <w:pPr>
        <w:ind w:left="1068" w:hanging="360"/>
      </w:pPr>
      <w:rPr>
        <w:rFonts w:ascii="Wingdings" w:eastAsiaTheme="minorHAnsi" w:hAnsi="Wingdings"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0">
    <w:nsid w:val="76725496"/>
    <w:multiLevelType w:val="hybridMultilevel"/>
    <w:tmpl w:val="724A1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24"/>
  </w:num>
  <w:num w:numId="6">
    <w:abstractNumId w:val="8"/>
  </w:num>
  <w:num w:numId="7">
    <w:abstractNumId w:val="20"/>
  </w:num>
  <w:num w:numId="8">
    <w:abstractNumId w:val="25"/>
  </w:num>
  <w:num w:numId="9">
    <w:abstractNumId w:val="16"/>
  </w:num>
  <w:num w:numId="10">
    <w:abstractNumId w:val="7"/>
  </w:num>
  <w:num w:numId="11">
    <w:abstractNumId w:val="2"/>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
  </w:num>
  <w:num w:numId="16">
    <w:abstractNumId w:val="5"/>
  </w:num>
  <w:num w:numId="17">
    <w:abstractNumId w:val="10"/>
  </w:num>
  <w:num w:numId="18">
    <w:abstractNumId w:val="28"/>
  </w:num>
  <w:num w:numId="19">
    <w:abstractNumId w:val="22"/>
  </w:num>
  <w:num w:numId="20">
    <w:abstractNumId w:val="0"/>
  </w:num>
  <w:num w:numId="21">
    <w:abstractNumId w:val="9"/>
  </w:num>
  <w:num w:numId="22">
    <w:abstractNumId w:val="15"/>
  </w:num>
  <w:num w:numId="23">
    <w:abstractNumId w:val="21"/>
  </w:num>
  <w:num w:numId="24">
    <w:abstractNumId w:val="27"/>
  </w:num>
  <w:num w:numId="25">
    <w:abstractNumId w:val="12"/>
  </w:num>
  <w:num w:numId="26">
    <w:abstractNumId w:val="3"/>
  </w:num>
  <w:num w:numId="27">
    <w:abstractNumId w:val="18"/>
  </w:num>
  <w:num w:numId="28">
    <w:abstractNumId w:val="11"/>
  </w:num>
  <w:num w:numId="29">
    <w:abstractNumId w:val="17"/>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02"/>
    <w:rsid w:val="00002D07"/>
    <w:rsid w:val="00003B5C"/>
    <w:rsid w:val="00006B97"/>
    <w:rsid w:val="00013CC7"/>
    <w:rsid w:val="00015EAE"/>
    <w:rsid w:val="000402C5"/>
    <w:rsid w:val="00041963"/>
    <w:rsid w:val="00041A25"/>
    <w:rsid w:val="00045CA3"/>
    <w:rsid w:val="00046EA0"/>
    <w:rsid w:val="00054C1D"/>
    <w:rsid w:val="00054F70"/>
    <w:rsid w:val="00057154"/>
    <w:rsid w:val="000621F9"/>
    <w:rsid w:val="0006285D"/>
    <w:rsid w:val="00063218"/>
    <w:rsid w:val="00065EE2"/>
    <w:rsid w:val="00066521"/>
    <w:rsid w:val="000816A7"/>
    <w:rsid w:val="00087A72"/>
    <w:rsid w:val="000906E6"/>
    <w:rsid w:val="00090DC1"/>
    <w:rsid w:val="0009259D"/>
    <w:rsid w:val="00092CBB"/>
    <w:rsid w:val="00093D0A"/>
    <w:rsid w:val="0009508C"/>
    <w:rsid w:val="000A30BE"/>
    <w:rsid w:val="000A4E33"/>
    <w:rsid w:val="000B5EDD"/>
    <w:rsid w:val="000B6946"/>
    <w:rsid w:val="000C73FD"/>
    <w:rsid w:val="000D0E35"/>
    <w:rsid w:val="000F30B1"/>
    <w:rsid w:val="000F6A78"/>
    <w:rsid w:val="001012A1"/>
    <w:rsid w:val="00103701"/>
    <w:rsid w:val="00110102"/>
    <w:rsid w:val="0011405E"/>
    <w:rsid w:val="00114981"/>
    <w:rsid w:val="00115808"/>
    <w:rsid w:val="00120892"/>
    <w:rsid w:val="0012230C"/>
    <w:rsid w:val="00124BF0"/>
    <w:rsid w:val="00131D8E"/>
    <w:rsid w:val="001501BB"/>
    <w:rsid w:val="001505E1"/>
    <w:rsid w:val="00157F4F"/>
    <w:rsid w:val="00166F4C"/>
    <w:rsid w:val="00174DEE"/>
    <w:rsid w:val="00176D0F"/>
    <w:rsid w:val="00180150"/>
    <w:rsid w:val="001877F7"/>
    <w:rsid w:val="001D3354"/>
    <w:rsid w:val="001D551F"/>
    <w:rsid w:val="001F0632"/>
    <w:rsid w:val="001F2AF7"/>
    <w:rsid w:val="001F70FB"/>
    <w:rsid w:val="00206CBC"/>
    <w:rsid w:val="0021070C"/>
    <w:rsid w:val="00230B77"/>
    <w:rsid w:val="00237A06"/>
    <w:rsid w:val="00244A15"/>
    <w:rsid w:val="00253F74"/>
    <w:rsid w:val="00265719"/>
    <w:rsid w:val="00266467"/>
    <w:rsid w:val="00271A66"/>
    <w:rsid w:val="002779FF"/>
    <w:rsid w:val="00280D5F"/>
    <w:rsid w:val="00285909"/>
    <w:rsid w:val="00291DF7"/>
    <w:rsid w:val="0029623E"/>
    <w:rsid w:val="00296B2A"/>
    <w:rsid w:val="002A0FB9"/>
    <w:rsid w:val="002A36E1"/>
    <w:rsid w:val="002A75FB"/>
    <w:rsid w:val="002B31D2"/>
    <w:rsid w:val="002B6842"/>
    <w:rsid w:val="002B72CA"/>
    <w:rsid w:val="002C0652"/>
    <w:rsid w:val="002C34E0"/>
    <w:rsid w:val="002D5FCA"/>
    <w:rsid w:val="002F2015"/>
    <w:rsid w:val="002F5A65"/>
    <w:rsid w:val="002F78B4"/>
    <w:rsid w:val="002F7973"/>
    <w:rsid w:val="00306DCB"/>
    <w:rsid w:val="003141FD"/>
    <w:rsid w:val="003161A1"/>
    <w:rsid w:val="00324FE9"/>
    <w:rsid w:val="003274EF"/>
    <w:rsid w:val="00330FE8"/>
    <w:rsid w:val="0033353F"/>
    <w:rsid w:val="00335B2E"/>
    <w:rsid w:val="0034080A"/>
    <w:rsid w:val="00342CFA"/>
    <w:rsid w:val="00345ABE"/>
    <w:rsid w:val="00346D17"/>
    <w:rsid w:val="00356663"/>
    <w:rsid w:val="00357133"/>
    <w:rsid w:val="00362A15"/>
    <w:rsid w:val="003633C0"/>
    <w:rsid w:val="0037100E"/>
    <w:rsid w:val="0037259B"/>
    <w:rsid w:val="00376922"/>
    <w:rsid w:val="0037710B"/>
    <w:rsid w:val="00380345"/>
    <w:rsid w:val="00381D9C"/>
    <w:rsid w:val="00382F5A"/>
    <w:rsid w:val="003871C4"/>
    <w:rsid w:val="003924B6"/>
    <w:rsid w:val="0039790D"/>
    <w:rsid w:val="003A0F53"/>
    <w:rsid w:val="003A1EDA"/>
    <w:rsid w:val="003A668C"/>
    <w:rsid w:val="003B79DF"/>
    <w:rsid w:val="003C6B99"/>
    <w:rsid w:val="003C730B"/>
    <w:rsid w:val="003D2173"/>
    <w:rsid w:val="003E10D9"/>
    <w:rsid w:val="003E49C8"/>
    <w:rsid w:val="003E6111"/>
    <w:rsid w:val="003F065A"/>
    <w:rsid w:val="003F543D"/>
    <w:rsid w:val="00401F1C"/>
    <w:rsid w:val="00422CBF"/>
    <w:rsid w:val="00425FAF"/>
    <w:rsid w:val="00426B57"/>
    <w:rsid w:val="004370A6"/>
    <w:rsid w:val="00443944"/>
    <w:rsid w:val="004463C0"/>
    <w:rsid w:val="00447349"/>
    <w:rsid w:val="00452B07"/>
    <w:rsid w:val="00466B85"/>
    <w:rsid w:val="004741A7"/>
    <w:rsid w:val="00483D19"/>
    <w:rsid w:val="0048450F"/>
    <w:rsid w:val="00486821"/>
    <w:rsid w:val="00487C8F"/>
    <w:rsid w:val="00493D30"/>
    <w:rsid w:val="00497F1A"/>
    <w:rsid w:val="004A3EF9"/>
    <w:rsid w:val="004C5D64"/>
    <w:rsid w:val="004D69A0"/>
    <w:rsid w:val="004D6D2C"/>
    <w:rsid w:val="004E5FC6"/>
    <w:rsid w:val="004E7669"/>
    <w:rsid w:val="004F1A4A"/>
    <w:rsid w:val="00514E4C"/>
    <w:rsid w:val="0052367C"/>
    <w:rsid w:val="00526F6D"/>
    <w:rsid w:val="00536B88"/>
    <w:rsid w:val="00540859"/>
    <w:rsid w:val="00557D08"/>
    <w:rsid w:val="005771AE"/>
    <w:rsid w:val="0059368F"/>
    <w:rsid w:val="00597F6D"/>
    <w:rsid w:val="005A6197"/>
    <w:rsid w:val="005C6713"/>
    <w:rsid w:val="005F57CA"/>
    <w:rsid w:val="006063A8"/>
    <w:rsid w:val="00606FA6"/>
    <w:rsid w:val="006100C6"/>
    <w:rsid w:val="006102CF"/>
    <w:rsid w:val="006124F9"/>
    <w:rsid w:val="00616FFF"/>
    <w:rsid w:val="00621F69"/>
    <w:rsid w:val="0063186B"/>
    <w:rsid w:val="006546F0"/>
    <w:rsid w:val="00654973"/>
    <w:rsid w:val="00657027"/>
    <w:rsid w:val="00666103"/>
    <w:rsid w:val="0067069E"/>
    <w:rsid w:val="00675317"/>
    <w:rsid w:val="00693A38"/>
    <w:rsid w:val="00694186"/>
    <w:rsid w:val="006C4296"/>
    <w:rsid w:val="006D78FA"/>
    <w:rsid w:val="006E0A01"/>
    <w:rsid w:val="006E49CC"/>
    <w:rsid w:val="006E74AC"/>
    <w:rsid w:val="006F4627"/>
    <w:rsid w:val="00704704"/>
    <w:rsid w:val="007147B7"/>
    <w:rsid w:val="007230AA"/>
    <w:rsid w:val="00723602"/>
    <w:rsid w:val="00723C57"/>
    <w:rsid w:val="0073136C"/>
    <w:rsid w:val="00732182"/>
    <w:rsid w:val="00736A13"/>
    <w:rsid w:val="007424E0"/>
    <w:rsid w:val="0074291C"/>
    <w:rsid w:val="007508F2"/>
    <w:rsid w:val="0076575C"/>
    <w:rsid w:val="0076689E"/>
    <w:rsid w:val="00766B7E"/>
    <w:rsid w:val="0076747C"/>
    <w:rsid w:val="007717ED"/>
    <w:rsid w:val="00774122"/>
    <w:rsid w:val="007749B2"/>
    <w:rsid w:val="00782694"/>
    <w:rsid w:val="00786643"/>
    <w:rsid w:val="00793CFB"/>
    <w:rsid w:val="00797618"/>
    <w:rsid w:val="007C221E"/>
    <w:rsid w:val="007C57A3"/>
    <w:rsid w:val="007C72F2"/>
    <w:rsid w:val="007C7F47"/>
    <w:rsid w:val="007D397C"/>
    <w:rsid w:val="007D5B84"/>
    <w:rsid w:val="007E35AB"/>
    <w:rsid w:val="007E6B8A"/>
    <w:rsid w:val="007E7D14"/>
    <w:rsid w:val="007F154F"/>
    <w:rsid w:val="007F767F"/>
    <w:rsid w:val="008025AE"/>
    <w:rsid w:val="0080411C"/>
    <w:rsid w:val="008041F9"/>
    <w:rsid w:val="00811ABD"/>
    <w:rsid w:val="00812425"/>
    <w:rsid w:val="00816C86"/>
    <w:rsid w:val="0082183B"/>
    <w:rsid w:val="00823FDC"/>
    <w:rsid w:val="0082555B"/>
    <w:rsid w:val="00826D2F"/>
    <w:rsid w:val="00845835"/>
    <w:rsid w:val="008536D7"/>
    <w:rsid w:val="00866AB5"/>
    <w:rsid w:val="00870DBB"/>
    <w:rsid w:val="00871502"/>
    <w:rsid w:val="0087379F"/>
    <w:rsid w:val="00877D15"/>
    <w:rsid w:val="00883D0D"/>
    <w:rsid w:val="008847D2"/>
    <w:rsid w:val="00885057"/>
    <w:rsid w:val="00885DE6"/>
    <w:rsid w:val="00895725"/>
    <w:rsid w:val="00897819"/>
    <w:rsid w:val="008B007F"/>
    <w:rsid w:val="008B32D1"/>
    <w:rsid w:val="008B6D0B"/>
    <w:rsid w:val="008D5405"/>
    <w:rsid w:val="008E0F5A"/>
    <w:rsid w:val="008F3644"/>
    <w:rsid w:val="008F3C6A"/>
    <w:rsid w:val="008F4ED0"/>
    <w:rsid w:val="00901F43"/>
    <w:rsid w:val="00911D14"/>
    <w:rsid w:val="0093147E"/>
    <w:rsid w:val="009344A7"/>
    <w:rsid w:val="00942728"/>
    <w:rsid w:val="00945FEB"/>
    <w:rsid w:val="00952859"/>
    <w:rsid w:val="0095605E"/>
    <w:rsid w:val="009606C9"/>
    <w:rsid w:val="009639CE"/>
    <w:rsid w:val="009662B3"/>
    <w:rsid w:val="009678AA"/>
    <w:rsid w:val="0097010F"/>
    <w:rsid w:val="00977B08"/>
    <w:rsid w:val="00977B4D"/>
    <w:rsid w:val="009913EE"/>
    <w:rsid w:val="00996664"/>
    <w:rsid w:val="00996B2F"/>
    <w:rsid w:val="009A33DA"/>
    <w:rsid w:val="009B5965"/>
    <w:rsid w:val="009B6A82"/>
    <w:rsid w:val="009B7E4B"/>
    <w:rsid w:val="009C0596"/>
    <w:rsid w:val="009C204E"/>
    <w:rsid w:val="009C45D6"/>
    <w:rsid w:val="009C6220"/>
    <w:rsid w:val="009D3B3D"/>
    <w:rsid w:val="009D6C96"/>
    <w:rsid w:val="009E372B"/>
    <w:rsid w:val="009F1F80"/>
    <w:rsid w:val="009F1FE4"/>
    <w:rsid w:val="009F6145"/>
    <w:rsid w:val="009F6FC2"/>
    <w:rsid w:val="00A010BA"/>
    <w:rsid w:val="00A060C1"/>
    <w:rsid w:val="00A124AB"/>
    <w:rsid w:val="00A13D2B"/>
    <w:rsid w:val="00A14B45"/>
    <w:rsid w:val="00A22449"/>
    <w:rsid w:val="00A27BA0"/>
    <w:rsid w:val="00A342EA"/>
    <w:rsid w:val="00A41BBD"/>
    <w:rsid w:val="00A509C4"/>
    <w:rsid w:val="00A52BDE"/>
    <w:rsid w:val="00A57513"/>
    <w:rsid w:val="00A62847"/>
    <w:rsid w:val="00A6644A"/>
    <w:rsid w:val="00A733C1"/>
    <w:rsid w:val="00A75274"/>
    <w:rsid w:val="00AD1E7F"/>
    <w:rsid w:val="00AE11BF"/>
    <w:rsid w:val="00AF3499"/>
    <w:rsid w:val="00B00B66"/>
    <w:rsid w:val="00B0204E"/>
    <w:rsid w:val="00B0322C"/>
    <w:rsid w:val="00B03A05"/>
    <w:rsid w:val="00B04AC7"/>
    <w:rsid w:val="00B14E6F"/>
    <w:rsid w:val="00B15660"/>
    <w:rsid w:val="00B1717C"/>
    <w:rsid w:val="00B17BD7"/>
    <w:rsid w:val="00B17EC9"/>
    <w:rsid w:val="00B37773"/>
    <w:rsid w:val="00B40663"/>
    <w:rsid w:val="00B45355"/>
    <w:rsid w:val="00B52162"/>
    <w:rsid w:val="00B6225A"/>
    <w:rsid w:val="00B62519"/>
    <w:rsid w:val="00B65F84"/>
    <w:rsid w:val="00B66076"/>
    <w:rsid w:val="00B70511"/>
    <w:rsid w:val="00B75EDC"/>
    <w:rsid w:val="00B770AB"/>
    <w:rsid w:val="00B97284"/>
    <w:rsid w:val="00B9730C"/>
    <w:rsid w:val="00BB14F4"/>
    <w:rsid w:val="00BB27B0"/>
    <w:rsid w:val="00BB38C8"/>
    <w:rsid w:val="00BB4363"/>
    <w:rsid w:val="00BB7156"/>
    <w:rsid w:val="00BC23BF"/>
    <w:rsid w:val="00BC35E8"/>
    <w:rsid w:val="00BC3EC0"/>
    <w:rsid w:val="00BC5239"/>
    <w:rsid w:val="00BD07B3"/>
    <w:rsid w:val="00BE2799"/>
    <w:rsid w:val="00BE54F2"/>
    <w:rsid w:val="00C01351"/>
    <w:rsid w:val="00C071E5"/>
    <w:rsid w:val="00C0776C"/>
    <w:rsid w:val="00C108EB"/>
    <w:rsid w:val="00C20445"/>
    <w:rsid w:val="00C239C0"/>
    <w:rsid w:val="00C26802"/>
    <w:rsid w:val="00C27BF3"/>
    <w:rsid w:val="00C32FC6"/>
    <w:rsid w:val="00C35FF1"/>
    <w:rsid w:val="00C3732E"/>
    <w:rsid w:val="00C5036D"/>
    <w:rsid w:val="00C5178D"/>
    <w:rsid w:val="00C5291C"/>
    <w:rsid w:val="00C53B45"/>
    <w:rsid w:val="00C91092"/>
    <w:rsid w:val="00C92E27"/>
    <w:rsid w:val="00CB61AE"/>
    <w:rsid w:val="00CC2B69"/>
    <w:rsid w:val="00CC70DD"/>
    <w:rsid w:val="00CD150E"/>
    <w:rsid w:val="00CD4961"/>
    <w:rsid w:val="00CE0A13"/>
    <w:rsid w:val="00CE5A3F"/>
    <w:rsid w:val="00CF5EA3"/>
    <w:rsid w:val="00CF72DF"/>
    <w:rsid w:val="00D01BA0"/>
    <w:rsid w:val="00D15EE8"/>
    <w:rsid w:val="00D4048F"/>
    <w:rsid w:val="00D616BA"/>
    <w:rsid w:val="00D71900"/>
    <w:rsid w:val="00D8768B"/>
    <w:rsid w:val="00D929CA"/>
    <w:rsid w:val="00D9705F"/>
    <w:rsid w:val="00D97096"/>
    <w:rsid w:val="00DA61A5"/>
    <w:rsid w:val="00DB4D4C"/>
    <w:rsid w:val="00DC7F79"/>
    <w:rsid w:val="00DD3A00"/>
    <w:rsid w:val="00DD7D08"/>
    <w:rsid w:val="00DE4C38"/>
    <w:rsid w:val="00DF0955"/>
    <w:rsid w:val="00DF49AA"/>
    <w:rsid w:val="00E13C02"/>
    <w:rsid w:val="00E13F95"/>
    <w:rsid w:val="00E14E8F"/>
    <w:rsid w:val="00E238F5"/>
    <w:rsid w:val="00E256C5"/>
    <w:rsid w:val="00E32D0E"/>
    <w:rsid w:val="00E33D39"/>
    <w:rsid w:val="00E50D38"/>
    <w:rsid w:val="00E7026F"/>
    <w:rsid w:val="00E72A3E"/>
    <w:rsid w:val="00E748E6"/>
    <w:rsid w:val="00E806E3"/>
    <w:rsid w:val="00E90739"/>
    <w:rsid w:val="00E90945"/>
    <w:rsid w:val="00E931EE"/>
    <w:rsid w:val="00E97F57"/>
    <w:rsid w:val="00EB46AB"/>
    <w:rsid w:val="00EC1CA2"/>
    <w:rsid w:val="00EC5E01"/>
    <w:rsid w:val="00ED4059"/>
    <w:rsid w:val="00EE7AD6"/>
    <w:rsid w:val="00EF35D0"/>
    <w:rsid w:val="00F02392"/>
    <w:rsid w:val="00F047DB"/>
    <w:rsid w:val="00F1136D"/>
    <w:rsid w:val="00F11476"/>
    <w:rsid w:val="00F145E8"/>
    <w:rsid w:val="00F150D7"/>
    <w:rsid w:val="00F15D82"/>
    <w:rsid w:val="00F24B68"/>
    <w:rsid w:val="00F2798B"/>
    <w:rsid w:val="00F315AD"/>
    <w:rsid w:val="00F426FF"/>
    <w:rsid w:val="00F43348"/>
    <w:rsid w:val="00F45A45"/>
    <w:rsid w:val="00F50D9C"/>
    <w:rsid w:val="00F617B7"/>
    <w:rsid w:val="00F81FF7"/>
    <w:rsid w:val="00F90BBA"/>
    <w:rsid w:val="00F96303"/>
    <w:rsid w:val="00FA08AF"/>
    <w:rsid w:val="00FA7CFE"/>
    <w:rsid w:val="00FB187C"/>
    <w:rsid w:val="00FB6511"/>
    <w:rsid w:val="00FC27A5"/>
    <w:rsid w:val="00FC311A"/>
    <w:rsid w:val="00FD5475"/>
    <w:rsid w:val="00FE3FE2"/>
    <w:rsid w:val="00FE573E"/>
    <w:rsid w:val="00FF226D"/>
    <w:rsid w:val="00FF69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39D55-6689-421E-81F2-706F9DF4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3602"/>
    <w:pPr>
      <w:spacing w:line="256" w:lineRule="auto"/>
    </w:pPr>
    <w:rPr>
      <w:lang w:val="nl-BE"/>
    </w:rPr>
  </w:style>
  <w:style w:type="paragraph" w:styleId="Kop1">
    <w:name w:val="heading 1"/>
    <w:basedOn w:val="Standaard"/>
    <w:next w:val="Standaard"/>
    <w:link w:val="Kop1Char"/>
    <w:uiPriority w:val="9"/>
    <w:qFormat/>
    <w:rsid w:val="007236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741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236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72360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157F4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3602"/>
    <w:rPr>
      <w:rFonts w:asciiTheme="majorHAnsi" w:eastAsiaTheme="majorEastAsia" w:hAnsiTheme="majorHAnsi" w:cstheme="majorBidi"/>
      <w:color w:val="2F5496" w:themeColor="accent1" w:themeShade="BF"/>
      <w:sz w:val="32"/>
      <w:szCs w:val="32"/>
      <w:lang w:val="nl-BE"/>
    </w:rPr>
  </w:style>
  <w:style w:type="character" w:customStyle="1" w:styleId="Kop3Char">
    <w:name w:val="Kop 3 Char"/>
    <w:basedOn w:val="Standaardalinea-lettertype"/>
    <w:link w:val="Kop3"/>
    <w:uiPriority w:val="9"/>
    <w:rsid w:val="00723602"/>
    <w:rPr>
      <w:rFonts w:asciiTheme="majorHAnsi" w:eastAsiaTheme="majorEastAsia" w:hAnsiTheme="majorHAnsi" w:cstheme="majorBidi"/>
      <w:color w:val="1F3763" w:themeColor="accent1" w:themeShade="7F"/>
      <w:sz w:val="24"/>
      <w:szCs w:val="24"/>
      <w:lang w:val="nl-BE"/>
    </w:rPr>
  </w:style>
  <w:style w:type="character" w:customStyle="1" w:styleId="Kop4Char">
    <w:name w:val="Kop 4 Char"/>
    <w:basedOn w:val="Standaardalinea-lettertype"/>
    <w:link w:val="Kop4"/>
    <w:uiPriority w:val="9"/>
    <w:rsid w:val="00723602"/>
    <w:rPr>
      <w:rFonts w:asciiTheme="majorHAnsi" w:eastAsiaTheme="majorEastAsia" w:hAnsiTheme="majorHAnsi" w:cstheme="majorBidi"/>
      <w:i/>
      <w:iCs/>
      <w:color w:val="2F5496" w:themeColor="accent1" w:themeShade="BF"/>
      <w:lang w:val="nl-BE"/>
    </w:rPr>
  </w:style>
  <w:style w:type="character" w:styleId="Hyperlink">
    <w:name w:val="Hyperlink"/>
    <w:basedOn w:val="Standaardalinea-lettertype"/>
    <w:uiPriority w:val="99"/>
    <w:unhideWhenUsed/>
    <w:rsid w:val="00723602"/>
    <w:rPr>
      <w:color w:val="0563C1" w:themeColor="hyperlink"/>
      <w:u w:val="single"/>
    </w:rPr>
  </w:style>
  <w:style w:type="paragraph" w:styleId="Normaalweb">
    <w:name w:val="Normal (Web)"/>
    <w:basedOn w:val="Standaard"/>
    <w:uiPriority w:val="99"/>
    <w:semiHidden/>
    <w:unhideWhenUsed/>
    <w:rsid w:val="0072360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Titel">
    <w:name w:val="Title"/>
    <w:basedOn w:val="Standaard"/>
    <w:next w:val="Standaard"/>
    <w:link w:val="TitelChar"/>
    <w:uiPriority w:val="10"/>
    <w:qFormat/>
    <w:rsid w:val="007236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23602"/>
    <w:rPr>
      <w:rFonts w:asciiTheme="majorHAnsi" w:eastAsiaTheme="majorEastAsia" w:hAnsiTheme="majorHAnsi" w:cstheme="majorBidi"/>
      <w:spacing w:val="-10"/>
      <w:kern w:val="28"/>
      <w:sz w:val="56"/>
      <w:szCs w:val="56"/>
      <w:lang w:val="nl-BE"/>
    </w:rPr>
  </w:style>
  <w:style w:type="character" w:customStyle="1" w:styleId="GeenafstandChar">
    <w:name w:val="Geen afstand Char"/>
    <w:basedOn w:val="Standaardalinea-lettertype"/>
    <w:link w:val="Geenafstand"/>
    <w:uiPriority w:val="1"/>
    <w:locked/>
    <w:rsid w:val="00723602"/>
    <w:rPr>
      <w:rFonts w:ascii="Times New Roman" w:eastAsiaTheme="minorEastAsia" w:hAnsi="Times New Roman" w:cs="Times New Roman"/>
      <w:lang w:eastAsia="nl-NL"/>
    </w:rPr>
  </w:style>
  <w:style w:type="paragraph" w:styleId="Geenafstand">
    <w:name w:val="No Spacing"/>
    <w:link w:val="GeenafstandChar"/>
    <w:uiPriority w:val="1"/>
    <w:qFormat/>
    <w:rsid w:val="00723602"/>
    <w:pPr>
      <w:spacing w:after="0" w:line="240" w:lineRule="auto"/>
    </w:pPr>
    <w:rPr>
      <w:rFonts w:ascii="Times New Roman" w:eastAsiaTheme="minorEastAsia" w:hAnsi="Times New Roman" w:cs="Times New Roman"/>
      <w:lang w:eastAsia="nl-NL"/>
    </w:rPr>
  </w:style>
  <w:style w:type="paragraph" w:styleId="Lijstalinea">
    <w:name w:val="List Paragraph"/>
    <w:basedOn w:val="Standaard"/>
    <w:uiPriority w:val="34"/>
    <w:qFormat/>
    <w:rsid w:val="00723602"/>
    <w:pPr>
      <w:ind w:left="720"/>
      <w:contextualSpacing/>
    </w:pPr>
  </w:style>
  <w:style w:type="table" w:styleId="Tabelraster">
    <w:name w:val="Table Grid"/>
    <w:basedOn w:val="Standaardtabel"/>
    <w:uiPriority w:val="39"/>
    <w:rsid w:val="00723602"/>
    <w:pPr>
      <w:spacing w:after="0" w:line="240" w:lineRule="auto"/>
    </w:pPr>
    <w:rPr>
      <w:lang w:val="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723602"/>
    <w:rPr>
      <w:b/>
      <w:bCs/>
    </w:rPr>
  </w:style>
  <w:style w:type="paragraph" w:styleId="Koptekst">
    <w:name w:val="header"/>
    <w:basedOn w:val="Standaard"/>
    <w:link w:val="KoptekstChar"/>
    <w:uiPriority w:val="99"/>
    <w:unhideWhenUsed/>
    <w:rsid w:val="009701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010F"/>
    <w:rPr>
      <w:lang w:val="nl-BE"/>
    </w:rPr>
  </w:style>
  <w:style w:type="paragraph" w:styleId="Voettekst">
    <w:name w:val="footer"/>
    <w:basedOn w:val="Standaard"/>
    <w:link w:val="VoettekstChar"/>
    <w:uiPriority w:val="99"/>
    <w:unhideWhenUsed/>
    <w:rsid w:val="009701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010F"/>
    <w:rPr>
      <w:lang w:val="nl-BE"/>
    </w:rPr>
  </w:style>
  <w:style w:type="character" w:styleId="Onopgelostemelding">
    <w:name w:val="Unresolved Mention"/>
    <w:basedOn w:val="Standaardalinea-lettertype"/>
    <w:uiPriority w:val="99"/>
    <w:semiHidden/>
    <w:unhideWhenUsed/>
    <w:rsid w:val="0059368F"/>
    <w:rPr>
      <w:color w:val="808080"/>
      <w:shd w:val="clear" w:color="auto" w:fill="E6E6E6"/>
    </w:rPr>
  </w:style>
  <w:style w:type="character" w:customStyle="1" w:styleId="media-delimiter">
    <w:name w:val="media-delimiter"/>
    <w:basedOn w:val="Standaardalinea-lettertype"/>
    <w:rsid w:val="00B14E6F"/>
  </w:style>
  <w:style w:type="character" w:customStyle="1" w:styleId="hide-text-small">
    <w:name w:val="hide-text-small"/>
    <w:basedOn w:val="Standaardalinea-lettertype"/>
    <w:rsid w:val="006E0A01"/>
  </w:style>
  <w:style w:type="character" w:customStyle="1" w:styleId="journaltitle">
    <w:name w:val="journaltitle"/>
    <w:basedOn w:val="Standaardalinea-lettertype"/>
    <w:rsid w:val="006E0A01"/>
  </w:style>
  <w:style w:type="paragraph" w:customStyle="1" w:styleId="icon--meta-keyline-before">
    <w:name w:val="icon--meta-keyline-before"/>
    <w:basedOn w:val="Standaard"/>
    <w:rsid w:val="006E0A01"/>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articlecitationyear">
    <w:name w:val="articlecitation_year"/>
    <w:basedOn w:val="Standaardalinea-lettertype"/>
    <w:rsid w:val="006E0A01"/>
  </w:style>
  <w:style w:type="character" w:customStyle="1" w:styleId="articlecitationvolume">
    <w:name w:val="articlecitation_volume"/>
    <w:basedOn w:val="Standaardalinea-lettertype"/>
    <w:rsid w:val="006E0A01"/>
  </w:style>
  <w:style w:type="character" w:customStyle="1" w:styleId="u-inline-block">
    <w:name w:val="u-inline-block"/>
    <w:basedOn w:val="Standaardalinea-lettertype"/>
    <w:rsid w:val="006E0A01"/>
  </w:style>
  <w:style w:type="character" w:customStyle="1" w:styleId="articlecitationpages">
    <w:name w:val="articlecitation_pages"/>
    <w:basedOn w:val="Standaardalinea-lettertype"/>
    <w:rsid w:val="006E0A01"/>
  </w:style>
  <w:style w:type="character" w:customStyle="1" w:styleId="Kop5Char">
    <w:name w:val="Kop 5 Char"/>
    <w:basedOn w:val="Standaardalinea-lettertype"/>
    <w:link w:val="Kop5"/>
    <w:uiPriority w:val="9"/>
    <w:semiHidden/>
    <w:rsid w:val="00157F4F"/>
    <w:rPr>
      <w:rFonts w:asciiTheme="majorHAnsi" w:eastAsiaTheme="majorEastAsia" w:hAnsiTheme="majorHAnsi" w:cstheme="majorBidi"/>
      <w:color w:val="2F5496" w:themeColor="accent1" w:themeShade="BF"/>
      <w:lang w:val="nl-BE"/>
    </w:rPr>
  </w:style>
  <w:style w:type="paragraph" w:styleId="Voetnoottekst">
    <w:name w:val="footnote text"/>
    <w:basedOn w:val="Standaard"/>
    <w:link w:val="VoetnoottekstChar"/>
    <w:uiPriority w:val="99"/>
    <w:semiHidden/>
    <w:unhideWhenUsed/>
    <w:rsid w:val="0034080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4080A"/>
    <w:rPr>
      <w:sz w:val="20"/>
      <w:szCs w:val="20"/>
      <w:lang w:val="nl-BE"/>
    </w:rPr>
  </w:style>
  <w:style w:type="character" w:styleId="Voetnootmarkering">
    <w:name w:val="footnote reference"/>
    <w:basedOn w:val="Standaardalinea-lettertype"/>
    <w:uiPriority w:val="99"/>
    <w:semiHidden/>
    <w:unhideWhenUsed/>
    <w:rsid w:val="0034080A"/>
    <w:rPr>
      <w:vertAlign w:val="superscript"/>
    </w:rPr>
  </w:style>
  <w:style w:type="paragraph" w:styleId="Kopvaninhoudsopgave">
    <w:name w:val="TOC Heading"/>
    <w:basedOn w:val="Kop1"/>
    <w:next w:val="Standaard"/>
    <w:uiPriority w:val="39"/>
    <w:unhideWhenUsed/>
    <w:qFormat/>
    <w:rsid w:val="00A57513"/>
    <w:pPr>
      <w:spacing w:line="259" w:lineRule="auto"/>
      <w:outlineLvl w:val="9"/>
    </w:pPr>
    <w:rPr>
      <w:lang w:val="nl-NL" w:eastAsia="nl-NL"/>
    </w:rPr>
  </w:style>
  <w:style w:type="paragraph" w:styleId="Inhopg1">
    <w:name w:val="toc 1"/>
    <w:basedOn w:val="Standaard"/>
    <w:next w:val="Standaard"/>
    <w:autoRedefine/>
    <w:uiPriority w:val="39"/>
    <w:unhideWhenUsed/>
    <w:rsid w:val="00A57513"/>
    <w:pPr>
      <w:spacing w:after="100"/>
    </w:pPr>
  </w:style>
  <w:style w:type="paragraph" w:styleId="Inhopg3">
    <w:name w:val="toc 3"/>
    <w:basedOn w:val="Standaard"/>
    <w:next w:val="Standaard"/>
    <w:autoRedefine/>
    <w:uiPriority w:val="39"/>
    <w:unhideWhenUsed/>
    <w:rsid w:val="00A57513"/>
    <w:pPr>
      <w:spacing w:after="100"/>
      <w:ind w:left="440"/>
    </w:pPr>
  </w:style>
  <w:style w:type="character" w:customStyle="1" w:styleId="Kop2Char">
    <w:name w:val="Kop 2 Char"/>
    <w:basedOn w:val="Standaardalinea-lettertype"/>
    <w:link w:val="Kop2"/>
    <w:uiPriority w:val="9"/>
    <w:rsid w:val="004741A7"/>
    <w:rPr>
      <w:rFonts w:asciiTheme="majorHAnsi" w:eastAsiaTheme="majorEastAsia" w:hAnsiTheme="majorHAnsi" w:cstheme="majorBidi"/>
      <w:color w:val="2F5496" w:themeColor="accent1" w:themeShade="BF"/>
      <w:sz w:val="26"/>
      <w:szCs w:val="26"/>
      <w:lang w:val="nl-BE"/>
    </w:rPr>
  </w:style>
  <w:style w:type="paragraph" w:styleId="Inhopg2">
    <w:name w:val="toc 2"/>
    <w:basedOn w:val="Standaard"/>
    <w:next w:val="Standaard"/>
    <w:autoRedefine/>
    <w:uiPriority w:val="39"/>
    <w:unhideWhenUsed/>
    <w:rsid w:val="00B6607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2947">
      <w:bodyDiv w:val="1"/>
      <w:marLeft w:val="0"/>
      <w:marRight w:val="0"/>
      <w:marTop w:val="0"/>
      <w:marBottom w:val="0"/>
      <w:divBdr>
        <w:top w:val="none" w:sz="0" w:space="0" w:color="auto"/>
        <w:left w:val="none" w:sz="0" w:space="0" w:color="auto"/>
        <w:bottom w:val="none" w:sz="0" w:space="0" w:color="auto"/>
        <w:right w:val="none" w:sz="0" w:space="0" w:color="auto"/>
      </w:divBdr>
      <w:divsChild>
        <w:div w:id="96216598">
          <w:marLeft w:val="0"/>
          <w:marRight w:val="0"/>
          <w:marTop w:val="0"/>
          <w:marBottom w:val="0"/>
          <w:divBdr>
            <w:top w:val="none" w:sz="0" w:space="0" w:color="auto"/>
            <w:left w:val="none" w:sz="0" w:space="0" w:color="auto"/>
            <w:bottom w:val="none" w:sz="0" w:space="0" w:color="auto"/>
            <w:right w:val="none" w:sz="0" w:space="0" w:color="auto"/>
          </w:divBdr>
        </w:div>
        <w:div w:id="615480499">
          <w:marLeft w:val="0"/>
          <w:marRight w:val="0"/>
          <w:marTop w:val="0"/>
          <w:marBottom w:val="0"/>
          <w:divBdr>
            <w:top w:val="none" w:sz="0" w:space="0" w:color="auto"/>
            <w:left w:val="none" w:sz="0" w:space="0" w:color="auto"/>
            <w:bottom w:val="none" w:sz="0" w:space="0" w:color="auto"/>
            <w:right w:val="none" w:sz="0" w:space="0" w:color="auto"/>
          </w:divBdr>
        </w:div>
      </w:divsChild>
    </w:div>
    <w:div w:id="123350040">
      <w:bodyDiv w:val="1"/>
      <w:marLeft w:val="0"/>
      <w:marRight w:val="0"/>
      <w:marTop w:val="0"/>
      <w:marBottom w:val="0"/>
      <w:divBdr>
        <w:top w:val="none" w:sz="0" w:space="0" w:color="auto"/>
        <w:left w:val="none" w:sz="0" w:space="0" w:color="auto"/>
        <w:bottom w:val="none" w:sz="0" w:space="0" w:color="auto"/>
        <w:right w:val="none" w:sz="0" w:space="0" w:color="auto"/>
      </w:divBdr>
    </w:div>
    <w:div w:id="158620263">
      <w:bodyDiv w:val="1"/>
      <w:marLeft w:val="0"/>
      <w:marRight w:val="0"/>
      <w:marTop w:val="0"/>
      <w:marBottom w:val="0"/>
      <w:divBdr>
        <w:top w:val="none" w:sz="0" w:space="0" w:color="auto"/>
        <w:left w:val="none" w:sz="0" w:space="0" w:color="auto"/>
        <w:bottom w:val="none" w:sz="0" w:space="0" w:color="auto"/>
        <w:right w:val="none" w:sz="0" w:space="0" w:color="auto"/>
      </w:divBdr>
    </w:div>
    <w:div w:id="217400720">
      <w:bodyDiv w:val="1"/>
      <w:marLeft w:val="0"/>
      <w:marRight w:val="0"/>
      <w:marTop w:val="0"/>
      <w:marBottom w:val="0"/>
      <w:divBdr>
        <w:top w:val="none" w:sz="0" w:space="0" w:color="auto"/>
        <w:left w:val="none" w:sz="0" w:space="0" w:color="auto"/>
        <w:bottom w:val="none" w:sz="0" w:space="0" w:color="auto"/>
        <w:right w:val="none" w:sz="0" w:space="0" w:color="auto"/>
      </w:divBdr>
      <w:divsChild>
        <w:div w:id="1183737523">
          <w:marLeft w:val="0"/>
          <w:marRight w:val="0"/>
          <w:marTop w:val="0"/>
          <w:marBottom w:val="0"/>
          <w:divBdr>
            <w:top w:val="none" w:sz="0" w:space="0" w:color="auto"/>
            <w:left w:val="none" w:sz="0" w:space="0" w:color="auto"/>
            <w:bottom w:val="none" w:sz="0" w:space="0" w:color="auto"/>
            <w:right w:val="none" w:sz="0" w:space="0" w:color="auto"/>
          </w:divBdr>
        </w:div>
        <w:div w:id="2586706">
          <w:marLeft w:val="0"/>
          <w:marRight w:val="0"/>
          <w:marTop w:val="0"/>
          <w:marBottom w:val="0"/>
          <w:divBdr>
            <w:top w:val="none" w:sz="0" w:space="0" w:color="auto"/>
            <w:left w:val="none" w:sz="0" w:space="0" w:color="auto"/>
            <w:bottom w:val="none" w:sz="0" w:space="0" w:color="auto"/>
            <w:right w:val="none" w:sz="0" w:space="0" w:color="auto"/>
          </w:divBdr>
        </w:div>
      </w:divsChild>
    </w:div>
    <w:div w:id="329333800">
      <w:bodyDiv w:val="1"/>
      <w:marLeft w:val="0"/>
      <w:marRight w:val="0"/>
      <w:marTop w:val="0"/>
      <w:marBottom w:val="0"/>
      <w:divBdr>
        <w:top w:val="none" w:sz="0" w:space="0" w:color="auto"/>
        <w:left w:val="none" w:sz="0" w:space="0" w:color="auto"/>
        <w:bottom w:val="none" w:sz="0" w:space="0" w:color="auto"/>
        <w:right w:val="none" w:sz="0" w:space="0" w:color="auto"/>
      </w:divBdr>
      <w:divsChild>
        <w:div w:id="490677551">
          <w:marLeft w:val="0"/>
          <w:marRight w:val="0"/>
          <w:marTop w:val="0"/>
          <w:marBottom w:val="0"/>
          <w:divBdr>
            <w:top w:val="none" w:sz="0" w:space="0" w:color="auto"/>
            <w:left w:val="none" w:sz="0" w:space="0" w:color="auto"/>
            <w:bottom w:val="none" w:sz="0" w:space="0" w:color="auto"/>
            <w:right w:val="none" w:sz="0" w:space="0" w:color="auto"/>
          </w:divBdr>
        </w:div>
        <w:div w:id="23598225">
          <w:marLeft w:val="0"/>
          <w:marRight w:val="0"/>
          <w:marTop w:val="0"/>
          <w:marBottom w:val="0"/>
          <w:divBdr>
            <w:top w:val="none" w:sz="0" w:space="0" w:color="auto"/>
            <w:left w:val="none" w:sz="0" w:space="0" w:color="auto"/>
            <w:bottom w:val="none" w:sz="0" w:space="0" w:color="auto"/>
            <w:right w:val="none" w:sz="0" w:space="0" w:color="auto"/>
          </w:divBdr>
        </w:div>
        <w:div w:id="89784884">
          <w:marLeft w:val="0"/>
          <w:marRight w:val="0"/>
          <w:marTop w:val="0"/>
          <w:marBottom w:val="0"/>
          <w:divBdr>
            <w:top w:val="none" w:sz="0" w:space="0" w:color="auto"/>
            <w:left w:val="none" w:sz="0" w:space="0" w:color="auto"/>
            <w:bottom w:val="none" w:sz="0" w:space="0" w:color="auto"/>
            <w:right w:val="none" w:sz="0" w:space="0" w:color="auto"/>
          </w:divBdr>
        </w:div>
      </w:divsChild>
    </w:div>
    <w:div w:id="538129028">
      <w:bodyDiv w:val="1"/>
      <w:marLeft w:val="0"/>
      <w:marRight w:val="0"/>
      <w:marTop w:val="0"/>
      <w:marBottom w:val="0"/>
      <w:divBdr>
        <w:top w:val="none" w:sz="0" w:space="0" w:color="auto"/>
        <w:left w:val="none" w:sz="0" w:space="0" w:color="auto"/>
        <w:bottom w:val="none" w:sz="0" w:space="0" w:color="auto"/>
        <w:right w:val="none" w:sz="0" w:space="0" w:color="auto"/>
      </w:divBdr>
      <w:divsChild>
        <w:div w:id="1475442341">
          <w:marLeft w:val="0"/>
          <w:marRight w:val="0"/>
          <w:marTop w:val="0"/>
          <w:marBottom w:val="0"/>
          <w:divBdr>
            <w:top w:val="none" w:sz="0" w:space="0" w:color="auto"/>
            <w:left w:val="none" w:sz="0" w:space="0" w:color="auto"/>
            <w:bottom w:val="none" w:sz="0" w:space="0" w:color="auto"/>
            <w:right w:val="none" w:sz="0" w:space="0" w:color="auto"/>
          </w:divBdr>
        </w:div>
        <w:div w:id="1439251800">
          <w:marLeft w:val="0"/>
          <w:marRight w:val="0"/>
          <w:marTop w:val="0"/>
          <w:marBottom w:val="0"/>
          <w:divBdr>
            <w:top w:val="none" w:sz="0" w:space="0" w:color="auto"/>
            <w:left w:val="none" w:sz="0" w:space="0" w:color="auto"/>
            <w:bottom w:val="none" w:sz="0" w:space="0" w:color="auto"/>
            <w:right w:val="none" w:sz="0" w:space="0" w:color="auto"/>
          </w:divBdr>
        </w:div>
        <w:div w:id="1950041420">
          <w:marLeft w:val="0"/>
          <w:marRight w:val="0"/>
          <w:marTop w:val="0"/>
          <w:marBottom w:val="0"/>
          <w:divBdr>
            <w:top w:val="none" w:sz="0" w:space="0" w:color="auto"/>
            <w:left w:val="none" w:sz="0" w:space="0" w:color="auto"/>
            <w:bottom w:val="none" w:sz="0" w:space="0" w:color="auto"/>
            <w:right w:val="none" w:sz="0" w:space="0" w:color="auto"/>
          </w:divBdr>
        </w:div>
      </w:divsChild>
    </w:div>
    <w:div w:id="544367544">
      <w:bodyDiv w:val="1"/>
      <w:marLeft w:val="0"/>
      <w:marRight w:val="0"/>
      <w:marTop w:val="0"/>
      <w:marBottom w:val="0"/>
      <w:divBdr>
        <w:top w:val="none" w:sz="0" w:space="0" w:color="auto"/>
        <w:left w:val="none" w:sz="0" w:space="0" w:color="auto"/>
        <w:bottom w:val="none" w:sz="0" w:space="0" w:color="auto"/>
        <w:right w:val="none" w:sz="0" w:space="0" w:color="auto"/>
      </w:divBdr>
    </w:div>
    <w:div w:id="565385516">
      <w:bodyDiv w:val="1"/>
      <w:marLeft w:val="0"/>
      <w:marRight w:val="0"/>
      <w:marTop w:val="0"/>
      <w:marBottom w:val="0"/>
      <w:divBdr>
        <w:top w:val="none" w:sz="0" w:space="0" w:color="auto"/>
        <w:left w:val="none" w:sz="0" w:space="0" w:color="auto"/>
        <w:bottom w:val="none" w:sz="0" w:space="0" w:color="auto"/>
        <w:right w:val="none" w:sz="0" w:space="0" w:color="auto"/>
      </w:divBdr>
      <w:divsChild>
        <w:div w:id="630673511">
          <w:marLeft w:val="0"/>
          <w:marRight w:val="0"/>
          <w:marTop w:val="0"/>
          <w:marBottom w:val="0"/>
          <w:divBdr>
            <w:top w:val="none" w:sz="0" w:space="0" w:color="auto"/>
            <w:left w:val="none" w:sz="0" w:space="0" w:color="auto"/>
            <w:bottom w:val="none" w:sz="0" w:space="0" w:color="auto"/>
            <w:right w:val="none" w:sz="0" w:space="0" w:color="auto"/>
          </w:divBdr>
          <w:divsChild>
            <w:div w:id="856431796">
              <w:marLeft w:val="0"/>
              <w:marRight w:val="0"/>
              <w:marTop w:val="0"/>
              <w:marBottom w:val="0"/>
              <w:divBdr>
                <w:top w:val="none" w:sz="0" w:space="0" w:color="auto"/>
                <w:left w:val="none" w:sz="0" w:space="0" w:color="auto"/>
                <w:bottom w:val="none" w:sz="0" w:space="0" w:color="auto"/>
                <w:right w:val="none" w:sz="0" w:space="0" w:color="auto"/>
              </w:divBdr>
            </w:div>
          </w:divsChild>
        </w:div>
        <w:div w:id="667370628">
          <w:marLeft w:val="0"/>
          <w:marRight w:val="0"/>
          <w:marTop w:val="0"/>
          <w:marBottom w:val="0"/>
          <w:divBdr>
            <w:top w:val="none" w:sz="0" w:space="0" w:color="auto"/>
            <w:left w:val="none" w:sz="0" w:space="0" w:color="auto"/>
            <w:bottom w:val="none" w:sz="0" w:space="0" w:color="auto"/>
            <w:right w:val="none" w:sz="0" w:space="0" w:color="auto"/>
          </w:divBdr>
          <w:divsChild>
            <w:div w:id="2133281421">
              <w:marLeft w:val="0"/>
              <w:marRight w:val="0"/>
              <w:marTop w:val="0"/>
              <w:marBottom w:val="540"/>
              <w:divBdr>
                <w:top w:val="none" w:sz="0" w:space="0" w:color="auto"/>
                <w:left w:val="none" w:sz="0" w:space="0" w:color="auto"/>
                <w:bottom w:val="none" w:sz="0" w:space="0" w:color="auto"/>
                <w:right w:val="none" w:sz="0" w:space="0" w:color="auto"/>
              </w:divBdr>
              <w:divsChild>
                <w:div w:id="770710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6035971">
      <w:bodyDiv w:val="1"/>
      <w:marLeft w:val="0"/>
      <w:marRight w:val="0"/>
      <w:marTop w:val="0"/>
      <w:marBottom w:val="0"/>
      <w:divBdr>
        <w:top w:val="none" w:sz="0" w:space="0" w:color="auto"/>
        <w:left w:val="none" w:sz="0" w:space="0" w:color="auto"/>
        <w:bottom w:val="none" w:sz="0" w:space="0" w:color="auto"/>
        <w:right w:val="none" w:sz="0" w:space="0" w:color="auto"/>
      </w:divBdr>
    </w:div>
    <w:div w:id="672730836">
      <w:bodyDiv w:val="1"/>
      <w:marLeft w:val="0"/>
      <w:marRight w:val="0"/>
      <w:marTop w:val="0"/>
      <w:marBottom w:val="0"/>
      <w:divBdr>
        <w:top w:val="none" w:sz="0" w:space="0" w:color="auto"/>
        <w:left w:val="none" w:sz="0" w:space="0" w:color="auto"/>
        <w:bottom w:val="none" w:sz="0" w:space="0" w:color="auto"/>
        <w:right w:val="none" w:sz="0" w:space="0" w:color="auto"/>
      </w:divBdr>
      <w:divsChild>
        <w:div w:id="993681882">
          <w:marLeft w:val="0"/>
          <w:marRight w:val="0"/>
          <w:marTop w:val="0"/>
          <w:marBottom w:val="0"/>
          <w:divBdr>
            <w:top w:val="none" w:sz="0" w:space="0" w:color="auto"/>
            <w:left w:val="none" w:sz="0" w:space="0" w:color="auto"/>
            <w:bottom w:val="none" w:sz="0" w:space="0" w:color="auto"/>
            <w:right w:val="none" w:sz="0" w:space="0" w:color="auto"/>
          </w:divBdr>
        </w:div>
        <w:div w:id="542786466">
          <w:marLeft w:val="0"/>
          <w:marRight w:val="0"/>
          <w:marTop w:val="0"/>
          <w:marBottom w:val="0"/>
          <w:divBdr>
            <w:top w:val="none" w:sz="0" w:space="0" w:color="auto"/>
            <w:left w:val="none" w:sz="0" w:space="0" w:color="auto"/>
            <w:bottom w:val="none" w:sz="0" w:space="0" w:color="auto"/>
            <w:right w:val="none" w:sz="0" w:space="0" w:color="auto"/>
          </w:divBdr>
        </w:div>
      </w:divsChild>
    </w:div>
    <w:div w:id="677461557">
      <w:bodyDiv w:val="1"/>
      <w:marLeft w:val="0"/>
      <w:marRight w:val="0"/>
      <w:marTop w:val="0"/>
      <w:marBottom w:val="0"/>
      <w:divBdr>
        <w:top w:val="none" w:sz="0" w:space="0" w:color="auto"/>
        <w:left w:val="none" w:sz="0" w:space="0" w:color="auto"/>
        <w:bottom w:val="none" w:sz="0" w:space="0" w:color="auto"/>
        <w:right w:val="none" w:sz="0" w:space="0" w:color="auto"/>
      </w:divBdr>
      <w:divsChild>
        <w:div w:id="1467553861">
          <w:marLeft w:val="0"/>
          <w:marRight w:val="0"/>
          <w:marTop w:val="0"/>
          <w:marBottom w:val="450"/>
          <w:divBdr>
            <w:top w:val="none" w:sz="0" w:space="0" w:color="auto"/>
            <w:left w:val="none" w:sz="0" w:space="0" w:color="auto"/>
            <w:bottom w:val="none" w:sz="0" w:space="0" w:color="auto"/>
            <w:right w:val="none" w:sz="0" w:space="0" w:color="auto"/>
          </w:divBdr>
        </w:div>
      </w:divsChild>
    </w:div>
    <w:div w:id="754984918">
      <w:bodyDiv w:val="1"/>
      <w:marLeft w:val="0"/>
      <w:marRight w:val="0"/>
      <w:marTop w:val="0"/>
      <w:marBottom w:val="0"/>
      <w:divBdr>
        <w:top w:val="none" w:sz="0" w:space="0" w:color="auto"/>
        <w:left w:val="none" w:sz="0" w:space="0" w:color="auto"/>
        <w:bottom w:val="none" w:sz="0" w:space="0" w:color="auto"/>
        <w:right w:val="none" w:sz="0" w:space="0" w:color="auto"/>
      </w:divBdr>
    </w:div>
    <w:div w:id="792405186">
      <w:bodyDiv w:val="1"/>
      <w:marLeft w:val="0"/>
      <w:marRight w:val="0"/>
      <w:marTop w:val="0"/>
      <w:marBottom w:val="0"/>
      <w:divBdr>
        <w:top w:val="none" w:sz="0" w:space="0" w:color="auto"/>
        <w:left w:val="none" w:sz="0" w:space="0" w:color="auto"/>
        <w:bottom w:val="none" w:sz="0" w:space="0" w:color="auto"/>
        <w:right w:val="none" w:sz="0" w:space="0" w:color="auto"/>
      </w:divBdr>
      <w:divsChild>
        <w:div w:id="2019115743">
          <w:marLeft w:val="0"/>
          <w:marRight w:val="0"/>
          <w:marTop w:val="0"/>
          <w:marBottom w:val="0"/>
          <w:divBdr>
            <w:top w:val="none" w:sz="0" w:space="0" w:color="auto"/>
            <w:left w:val="none" w:sz="0" w:space="0" w:color="auto"/>
            <w:bottom w:val="none" w:sz="0" w:space="0" w:color="auto"/>
            <w:right w:val="none" w:sz="0" w:space="0" w:color="auto"/>
          </w:divBdr>
          <w:divsChild>
            <w:div w:id="1445080050">
              <w:marLeft w:val="0"/>
              <w:marRight w:val="0"/>
              <w:marTop w:val="0"/>
              <w:marBottom w:val="0"/>
              <w:divBdr>
                <w:top w:val="none" w:sz="0" w:space="0" w:color="auto"/>
                <w:left w:val="none" w:sz="0" w:space="0" w:color="auto"/>
                <w:bottom w:val="none" w:sz="0" w:space="0" w:color="auto"/>
                <w:right w:val="none" w:sz="0" w:space="0" w:color="auto"/>
              </w:divBdr>
            </w:div>
          </w:divsChild>
        </w:div>
        <w:div w:id="769737400">
          <w:marLeft w:val="0"/>
          <w:marRight w:val="0"/>
          <w:marTop w:val="0"/>
          <w:marBottom w:val="0"/>
          <w:divBdr>
            <w:top w:val="none" w:sz="0" w:space="0" w:color="auto"/>
            <w:left w:val="none" w:sz="0" w:space="0" w:color="auto"/>
            <w:bottom w:val="none" w:sz="0" w:space="0" w:color="auto"/>
            <w:right w:val="none" w:sz="0" w:space="0" w:color="auto"/>
          </w:divBdr>
          <w:divsChild>
            <w:div w:id="1550998275">
              <w:marLeft w:val="0"/>
              <w:marRight w:val="0"/>
              <w:marTop w:val="0"/>
              <w:marBottom w:val="540"/>
              <w:divBdr>
                <w:top w:val="none" w:sz="0" w:space="0" w:color="auto"/>
                <w:left w:val="none" w:sz="0" w:space="0" w:color="auto"/>
                <w:bottom w:val="none" w:sz="0" w:space="0" w:color="auto"/>
                <w:right w:val="none" w:sz="0" w:space="0" w:color="auto"/>
              </w:divBdr>
              <w:divsChild>
                <w:div w:id="166869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96610100">
      <w:bodyDiv w:val="1"/>
      <w:marLeft w:val="0"/>
      <w:marRight w:val="0"/>
      <w:marTop w:val="0"/>
      <w:marBottom w:val="0"/>
      <w:divBdr>
        <w:top w:val="none" w:sz="0" w:space="0" w:color="auto"/>
        <w:left w:val="none" w:sz="0" w:space="0" w:color="auto"/>
        <w:bottom w:val="none" w:sz="0" w:space="0" w:color="auto"/>
        <w:right w:val="none" w:sz="0" w:space="0" w:color="auto"/>
      </w:divBdr>
      <w:divsChild>
        <w:div w:id="1645769069">
          <w:marLeft w:val="0"/>
          <w:marRight w:val="0"/>
          <w:marTop w:val="0"/>
          <w:marBottom w:val="0"/>
          <w:divBdr>
            <w:top w:val="none" w:sz="0" w:space="0" w:color="auto"/>
            <w:left w:val="none" w:sz="0" w:space="0" w:color="auto"/>
            <w:bottom w:val="none" w:sz="0" w:space="0" w:color="auto"/>
            <w:right w:val="none" w:sz="0" w:space="0" w:color="auto"/>
          </w:divBdr>
        </w:div>
        <w:div w:id="385228847">
          <w:marLeft w:val="0"/>
          <w:marRight w:val="0"/>
          <w:marTop w:val="0"/>
          <w:marBottom w:val="0"/>
          <w:divBdr>
            <w:top w:val="none" w:sz="0" w:space="0" w:color="auto"/>
            <w:left w:val="none" w:sz="0" w:space="0" w:color="auto"/>
            <w:bottom w:val="none" w:sz="0" w:space="0" w:color="auto"/>
            <w:right w:val="none" w:sz="0" w:space="0" w:color="auto"/>
          </w:divBdr>
        </w:div>
      </w:divsChild>
    </w:div>
    <w:div w:id="1017584140">
      <w:bodyDiv w:val="1"/>
      <w:marLeft w:val="0"/>
      <w:marRight w:val="0"/>
      <w:marTop w:val="0"/>
      <w:marBottom w:val="0"/>
      <w:divBdr>
        <w:top w:val="none" w:sz="0" w:space="0" w:color="auto"/>
        <w:left w:val="none" w:sz="0" w:space="0" w:color="auto"/>
        <w:bottom w:val="none" w:sz="0" w:space="0" w:color="auto"/>
        <w:right w:val="none" w:sz="0" w:space="0" w:color="auto"/>
      </w:divBdr>
    </w:div>
    <w:div w:id="1191802175">
      <w:bodyDiv w:val="1"/>
      <w:marLeft w:val="0"/>
      <w:marRight w:val="0"/>
      <w:marTop w:val="0"/>
      <w:marBottom w:val="0"/>
      <w:divBdr>
        <w:top w:val="none" w:sz="0" w:space="0" w:color="auto"/>
        <w:left w:val="none" w:sz="0" w:space="0" w:color="auto"/>
        <w:bottom w:val="none" w:sz="0" w:space="0" w:color="auto"/>
        <w:right w:val="none" w:sz="0" w:space="0" w:color="auto"/>
      </w:divBdr>
    </w:div>
    <w:div w:id="1274824982">
      <w:bodyDiv w:val="1"/>
      <w:marLeft w:val="0"/>
      <w:marRight w:val="0"/>
      <w:marTop w:val="0"/>
      <w:marBottom w:val="0"/>
      <w:divBdr>
        <w:top w:val="none" w:sz="0" w:space="0" w:color="auto"/>
        <w:left w:val="none" w:sz="0" w:space="0" w:color="auto"/>
        <w:bottom w:val="none" w:sz="0" w:space="0" w:color="auto"/>
        <w:right w:val="none" w:sz="0" w:space="0" w:color="auto"/>
      </w:divBdr>
      <w:divsChild>
        <w:div w:id="1246960573">
          <w:marLeft w:val="0"/>
          <w:marRight w:val="0"/>
          <w:marTop w:val="0"/>
          <w:marBottom w:val="0"/>
          <w:divBdr>
            <w:top w:val="none" w:sz="0" w:space="0" w:color="auto"/>
            <w:left w:val="none" w:sz="0" w:space="0" w:color="auto"/>
            <w:bottom w:val="none" w:sz="0" w:space="0" w:color="auto"/>
            <w:right w:val="none" w:sz="0" w:space="0" w:color="auto"/>
          </w:divBdr>
        </w:div>
        <w:div w:id="838736973">
          <w:marLeft w:val="0"/>
          <w:marRight w:val="0"/>
          <w:marTop w:val="0"/>
          <w:marBottom w:val="0"/>
          <w:divBdr>
            <w:top w:val="none" w:sz="0" w:space="0" w:color="auto"/>
            <w:left w:val="none" w:sz="0" w:space="0" w:color="auto"/>
            <w:bottom w:val="none" w:sz="0" w:space="0" w:color="auto"/>
            <w:right w:val="none" w:sz="0" w:space="0" w:color="auto"/>
          </w:divBdr>
        </w:div>
        <w:div w:id="1279139771">
          <w:marLeft w:val="0"/>
          <w:marRight w:val="0"/>
          <w:marTop w:val="0"/>
          <w:marBottom w:val="0"/>
          <w:divBdr>
            <w:top w:val="none" w:sz="0" w:space="0" w:color="auto"/>
            <w:left w:val="none" w:sz="0" w:space="0" w:color="auto"/>
            <w:bottom w:val="none" w:sz="0" w:space="0" w:color="auto"/>
            <w:right w:val="none" w:sz="0" w:space="0" w:color="auto"/>
          </w:divBdr>
        </w:div>
      </w:divsChild>
    </w:div>
    <w:div w:id="1317152927">
      <w:bodyDiv w:val="1"/>
      <w:marLeft w:val="0"/>
      <w:marRight w:val="0"/>
      <w:marTop w:val="0"/>
      <w:marBottom w:val="0"/>
      <w:divBdr>
        <w:top w:val="none" w:sz="0" w:space="0" w:color="auto"/>
        <w:left w:val="none" w:sz="0" w:space="0" w:color="auto"/>
        <w:bottom w:val="none" w:sz="0" w:space="0" w:color="auto"/>
        <w:right w:val="none" w:sz="0" w:space="0" w:color="auto"/>
      </w:divBdr>
      <w:divsChild>
        <w:div w:id="2058430249">
          <w:marLeft w:val="0"/>
          <w:marRight w:val="0"/>
          <w:marTop w:val="0"/>
          <w:marBottom w:val="0"/>
          <w:divBdr>
            <w:top w:val="none" w:sz="0" w:space="0" w:color="auto"/>
            <w:left w:val="none" w:sz="0" w:space="0" w:color="auto"/>
            <w:bottom w:val="none" w:sz="0" w:space="0" w:color="auto"/>
            <w:right w:val="none" w:sz="0" w:space="0" w:color="auto"/>
          </w:divBdr>
        </w:div>
        <w:div w:id="1497725007">
          <w:marLeft w:val="0"/>
          <w:marRight w:val="0"/>
          <w:marTop w:val="0"/>
          <w:marBottom w:val="0"/>
          <w:divBdr>
            <w:top w:val="none" w:sz="0" w:space="0" w:color="auto"/>
            <w:left w:val="none" w:sz="0" w:space="0" w:color="auto"/>
            <w:bottom w:val="none" w:sz="0" w:space="0" w:color="auto"/>
            <w:right w:val="none" w:sz="0" w:space="0" w:color="auto"/>
          </w:divBdr>
        </w:div>
        <w:div w:id="664551684">
          <w:marLeft w:val="0"/>
          <w:marRight w:val="0"/>
          <w:marTop w:val="0"/>
          <w:marBottom w:val="0"/>
          <w:divBdr>
            <w:top w:val="none" w:sz="0" w:space="0" w:color="auto"/>
            <w:left w:val="none" w:sz="0" w:space="0" w:color="auto"/>
            <w:bottom w:val="none" w:sz="0" w:space="0" w:color="auto"/>
            <w:right w:val="none" w:sz="0" w:space="0" w:color="auto"/>
          </w:divBdr>
        </w:div>
      </w:divsChild>
    </w:div>
    <w:div w:id="1326322140">
      <w:bodyDiv w:val="1"/>
      <w:marLeft w:val="0"/>
      <w:marRight w:val="0"/>
      <w:marTop w:val="0"/>
      <w:marBottom w:val="0"/>
      <w:divBdr>
        <w:top w:val="none" w:sz="0" w:space="0" w:color="auto"/>
        <w:left w:val="none" w:sz="0" w:space="0" w:color="auto"/>
        <w:bottom w:val="none" w:sz="0" w:space="0" w:color="auto"/>
        <w:right w:val="none" w:sz="0" w:space="0" w:color="auto"/>
      </w:divBdr>
      <w:divsChild>
        <w:div w:id="96340924">
          <w:marLeft w:val="0"/>
          <w:marRight w:val="0"/>
          <w:marTop w:val="0"/>
          <w:marBottom w:val="0"/>
          <w:divBdr>
            <w:top w:val="none" w:sz="0" w:space="0" w:color="auto"/>
            <w:left w:val="none" w:sz="0" w:space="0" w:color="auto"/>
            <w:bottom w:val="none" w:sz="0" w:space="0" w:color="auto"/>
            <w:right w:val="none" w:sz="0" w:space="0" w:color="auto"/>
          </w:divBdr>
        </w:div>
        <w:div w:id="740106047">
          <w:marLeft w:val="0"/>
          <w:marRight w:val="0"/>
          <w:marTop w:val="0"/>
          <w:marBottom w:val="0"/>
          <w:divBdr>
            <w:top w:val="none" w:sz="0" w:space="0" w:color="auto"/>
            <w:left w:val="none" w:sz="0" w:space="0" w:color="auto"/>
            <w:bottom w:val="none" w:sz="0" w:space="0" w:color="auto"/>
            <w:right w:val="none" w:sz="0" w:space="0" w:color="auto"/>
          </w:divBdr>
        </w:div>
      </w:divsChild>
    </w:div>
    <w:div w:id="1423454474">
      <w:bodyDiv w:val="1"/>
      <w:marLeft w:val="0"/>
      <w:marRight w:val="0"/>
      <w:marTop w:val="0"/>
      <w:marBottom w:val="0"/>
      <w:divBdr>
        <w:top w:val="none" w:sz="0" w:space="0" w:color="auto"/>
        <w:left w:val="none" w:sz="0" w:space="0" w:color="auto"/>
        <w:bottom w:val="none" w:sz="0" w:space="0" w:color="auto"/>
        <w:right w:val="none" w:sz="0" w:space="0" w:color="auto"/>
      </w:divBdr>
      <w:divsChild>
        <w:div w:id="238907643">
          <w:marLeft w:val="0"/>
          <w:marRight w:val="0"/>
          <w:marTop w:val="0"/>
          <w:marBottom w:val="0"/>
          <w:divBdr>
            <w:top w:val="none" w:sz="0" w:space="0" w:color="auto"/>
            <w:left w:val="none" w:sz="0" w:space="0" w:color="auto"/>
            <w:bottom w:val="none" w:sz="0" w:space="0" w:color="auto"/>
            <w:right w:val="none" w:sz="0" w:space="0" w:color="auto"/>
          </w:divBdr>
        </w:div>
        <w:div w:id="1823812745">
          <w:marLeft w:val="0"/>
          <w:marRight w:val="0"/>
          <w:marTop w:val="0"/>
          <w:marBottom w:val="0"/>
          <w:divBdr>
            <w:top w:val="none" w:sz="0" w:space="0" w:color="auto"/>
            <w:left w:val="none" w:sz="0" w:space="0" w:color="auto"/>
            <w:bottom w:val="none" w:sz="0" w:space="0" w:color="auto"/>
            <w:right w:val="none" w:sz="0" w:space="0" w:color="auto"/>
          </w:divBdr>
        </w:div>
        <w:div w:id="633606411">
          <w:marLeft w:val="0"/>
          <w:marRight w:val="0"/>
          <w:marTop w:val="0"/>
          <w:marBottom w:val="0"/>
          <w:divBdr>
            <w:top w:val="none" w:sz="0" w:space="0" w:color="auto"/>
            <w:left w:val="none" w:sz="0" w:space="0" w:color="auto"/>
            <w:bottom w:val="none" w:sz="0" w:space="0" w:color="auto"/>
            <w:right w:val="none" w:sz="0" w:space="0" w:color="auto"/>
          </w:divBdr>
        </w:div>
      </w:divsChild>
    </w:div>
    <w:div w:id="1498883266">
      <w:bodyDiv w:val="1"/>
      <w:marLeft w:val="0"/>
      <w:marRight w:val="0"/>
      <w:marTop w:val="0"/>
      <w:marBottom w:val="0"/>
      <w:divBdr>
        <w:top w:val="none" w:sz="0" w:space="0" w:color="auto"/>
        <w:left w:val="none" w:sz="0" w:space="0" w:color="auto"/>
        <w:bottom w:val="none" w:sz="0" w:space="0" w:color="auto"/>
        <w:right w:val="none" w:sz="0" w:space="0" w:color="auto"/>
      </w:divBdr>
      <w:divsChild>
        <w:div w:id="694229972">
          <w:marLeft w:val="0"/>
          <w:marRight w:val="0"/>
          <w:marTop w:val="0"/>
          <w:marBottom w:val="0"/>
          <w:divBdr>
            <w:top w:val="none" w:sz="0" w:space="0" w:color="auto"/>
            <w:left w:val="none" w:sz="0" w:space="0" w:color="auto"/>
            <w:bottom w:val="none" w:sz="0" w:space="0" w:color="auto"/>
            <w:right w:val="none" w:sz="0" w:space="0" w:color="auto"/>
          </w:divBdr>
        </w:div>
        <w:div w:id="461313398">
          <w:marLeft w:val="0"/>
          <w:marRight w:val="0"/>
          <w:marTop w:val="0"/>
          <w:marBottom w:val="0"/>
          <w:divBdr>
            <w:top w:val="none" w:sz="0" w:space="0" w:color="auto"/>
            <w:left w:val="none" w:sz="0" w:space="0" w:color="auto"/>
            <w:bottom w:val="none" w:sz="0" w:space="0" w:color="auto"/>
            <w:right w:val="none" w:sz="0" w:space="0" w:color="auto"/>
          </w:divBdr>
        </w:div>
        <w:div w:id="1721316882">
          <w:marLeft w:val="0"/>
          <w:marRight w:val="0"/>
          <w:marTop w:val="0"/>
          <w:marBottom w:val="0"/>
          <w:divBdr>
            <w:top w:val="none" w:sz="0" w:space="0" w:color="auto"/>
            <w:left w:val="none" w:sz="0" w:space="0" w:color="auto"/>
            <w:bottom w:val="none" w:sz="0" w:space="0" w:color="auto"/>
            <w:right w:val="none" w:sz="0" w:space="0" w:color="auto"/>
          </w:divBdr>
        </w:div>
      </w:divsChild>
    </w:div>
    <w:div w:id="1606423292">
      <w:bodyDiv w:val="1"/>
      <w:marLeft w:val="0"/>
      <w:marRight w:val="0"/>
      <w:marTop w:val="0"/>
      <w:marBottom w:val="0"/>
      <w:divBdr>
        <w:top w:val="none" w:sz="0" w:space="0" w:color="auto"/>
        <w:left w:val="none" w:sz="0" w:space="0" w:color="auto"/>
        <w:bottom w:val="none" w:sz="0" w:space="0" w:color="auto"/>
        <w:right w:val="none" w:sz="0" w:space="0" w:color="auto"/>
      </w:divBdr>
      <w:divsChild>
        <w:div w:id="665788864">
          <w:marLeft w:val="0"/>
          <w:marRight w:val="0"/>
          <w:marTop w:val="0"/>
          <w:marBottom w:val="0"/>
          <w:divBdr>
            <w:top w:val="none" w:sz="0" w:space="0" w:color="auto"/>
            <w:left w:val="none" w:sz="0" w:space="0" w:color="auto"/>
            <w:bottom w:val="none" w:sz="0" w:space="0" w:color="auto"/>
            <w:right w:val="none" w:sz="0" w:space="0" w:color="auto"/>
          </w:divBdr>
        </w:div>
      </w:divsChild>
    </w:div>
    <w:div w:id="1621761037">
      <w:bodyDiv w:val="1"/>
      <w:marLeft w:val="0"/>
      <w:marRight w:val="0"/>
      <w:marTop w:val="0"/>
      <w:marBottom w:val="0"/>
      <w:divBdr>
        <w:top w:val="none" w:sz="0" w:space="0" w:color="auto"/>
        <w:left w:val="none" w:sz="0" w:space="0" w:color="auto"/>
        <w:bottom w:val="none" w:sz="0" w:space="0" w:color="auto"/>
        <w:right w:val="none" w:sz="0" w:space="0" w:color="auto"/>
      </w:divBdr>
    </w:div>
    <w:div w:id="1667590842">
      <w:bodyDiv w:val="1"/>
      <w:marLeft w:val="0"/>
      <w:marRight w:val="0"/>
      <w:marTop w:val="0"/>
      <w:marBottom w:val="0"/>
      <w:divBdr>
        <w:top w:val="none" w:sz="0" w:space="0" w:color="auto"/>
        <w:left w:val="none" w:sz="0" w:space="0" w:color="auto"/>
        <w:bottom w:val="none" w:sz="0" w:space="0" w:color="auto"/>
        <w:right w:val="none" w:sz="0" w:space="0" w:color="auto"/>
      </w:divBdr>
      <w:divsChild>
        <w:div w:id="855460635">
          <w:marLeft w:val="0"/>
          <w:marRight w:val="0"/>
          <w:marTop w:val="0"/>
          <w:marBottom w:val="0"/>
          <w:divBdr>
            <w:top w:val="none" w:sz="0" w:space="0" w:color="auto"/>
            <w:left w:val="none" w:sz="0" w:space="0" w:color="auto"/>
            <w:bottom w:val="none" w:sz="0" w:space="0" w:color="auto"/>
            <w:right w:val="none" w:sz="0" w:space="0" w:color="auto"/>
          </w:divBdr>
        </w:div>
        <w:div w:id="1990480414">
          <w:marLeft w:val="0"/>
          <w:marRight w:val="0"/>
          <w:marTop w:val="0"/>
          <w:marBottom w:val="0"/>
          <w:divBdr>
            <w:top w:val="none" w:sz="0" w:space="0" w:color="auto"/>
            <w:left w:val="none" w:sz="0" w:space="0" w:color="auto"/>
            <w:bottom w:val="none" w:sz="0" w:space="0" w:color="auto"/>
            <w:right w:val="none" w:sz="0" w:space="0" w:color="auto"/>
          </w:divBdr>
        </w:div>
      </w:divsChild>
    </w:div>
    <w:div w:id="1678314429">
      <w:bodyDiv w:val="1"/>
      <w:marLeft w:val="0"/>
      <w:marRight w:val="0"/>
      <w:marTop w:val="0"/>
      <w:marBottom w:val="0"/>
      <w:divBdr>
        <w:top w:val="none" w:sz="0" w:space="0" w:color="auto"/>
        <w:left w:val="none" w:sz="0" w:space="0" w:color="auto"/>
        <w:bottom w:val="none" w:sz="0" w:space="0" w:color="auto"/>
        <w:right w:val="none" w:sz="0" w:space="0" w:color="auto"/>
      </w:divBdr>
      <w:divsChild>
        <w:div w:id="1623028353">
          <w:marLeft w:val="0"/>
          <w:marRight w:val="0"/>
          <w:marTop w:val="0"/>
          <w:marBottom w:val="450"/>
          <w:divBdr>
            <w:top w:val="none" w:sz="0" w:space="0" w:color="auto"/>
            <w:left w:val="none" w:sz="0" w:space="0" w:color="auto"/>
            <w:bottom w:val="none" w:sz="0" w:space="0" w:color="auto"/>
            <w:right w:val="none" w:sz="0" w:space="0" w:color="auto"/>
          </w:divBdr>
        </w:div>
      </w:divsChild>
    </w:div>
    <w:div w:id="1742367152">
      <w:bodyDiv w:val="1"/>
      <w:marLeft w:val="0"/>
      <w:marRight w:val="0"/>
      <w:marTop w:val="0"/>
      <w:marBottom w:val="0"/>
      <w:divBdr>
        <w:top w:val="none" w:sz="0" w:space="0" w:color="auto"/>
        <w:left w:val="none" w:sz="0" w:space="0" w:color="auto"/>
        <w:bottom w:val="none" w:sz="0" w:space="0" w:color="auto"/>
        <w:right w:val="none" w:sz="0" w:space="0" w:color="auto"/>
      </w:divBdr>
    </w:div>
    <w:div w:id="1755737836">
      <w:bodyDiv w:val="1"/>
      <w:marLeft w:val="0"/>
      <w:marRight w:val="0"/>
      <w:marTop w:val="0"/>
      <w:marBottom w:val="0"/>
      <w:divBdr>
        <w:top w:val="none" w:sz="0" w:space="0" w:color="auto"/>
        <w:left w:val="none" w:sz="0" w:space="0" w:color="auto"/>
        <w:bottom w:val="none" w:sz="0" w:space="0" w:color="auto"/>
        <w:right w:val="none" w:sz="0" w:space="0" w:color="auto"/>
      </w:divBdr>
      <w:divsChild>
        <w:div w:id="260990116">
          <w:marLeft w:val="0"/>
          <w:marRight w:val="0"/>
          <w:marTop w:val="0"/>
          <w:marBottom w:val="0"/>
          <w:divBdr>
            <w:top w:val="none" w:sz="0" w:space="0" w:color="auto"/>
            <w:left w:val="none" w:sz="0" w:space="0" w:color="auto"/>
            <w:bottom w:val="none" w:sz="0" w:space="0" w:color="auto"/>
            <w:right w:val="none" w:sz="0" w:space="0" w:color="auto"/>
          </w:divBdr>
          <w:divsChild>
            <w:div w:id="1140540021">
              <w:marLeft w:val="0"/>
              <w:marRight w:val="0"/>
              <w:marTop w:val="0"/>
              <w:marBottom w:val="0"/>
              <w:divBdr>
                <w:top w:val="none" w:sz="0" w:space="0" w:color="auto"/>
                <w:left w:val="none" w:sz="0" w:space="0" w:color="auto"/>
                <w:bottom w:val="none" w:sz="0" w:space="0" w:color="auto"/>
                <w:right w:val="none" w:sz="0" w:space="0" w:color="auto"/>
              </w:divBdr>
            </w:div>
          </w:divsChild>
        </w:div>
        <w:div w:id="951471709">
          <w:marLeft w:val="0"/>
          <w:marRight w:val="0"/>
          <w:marTop w:val="0"/>
          <w:marBottom w:val="0"/>
          <w:divBdr>
            <w:top w:val="none" w:sz="0" w:space="0" w:color="auto"/>
            <w:left w:val="none" w:sz="0" w:space="0" w:color="auto"/>
            <w:bottom w:val="none" w:sz="0" w:space="0" w:color="auto"/>
            <w:right w:val="none" w:sz="0" w:space="0" w:color="auto"/>
          </w:divBdr>
          <w:divsChild>
            <w:div w:id="206065561">
              <w:marLeft w:val="0"/>
              <w:marRight w:val="0"/>
              <w:marTop w:val="0"/>
              <w:marBottom w:val="540"/>
              <w:divBdr>
                <w:top w:val="none" w:sz="0" w:space="0" w:color="auto"/>
                <w:left w:val="none" w:sz="0" w:space="0" w:color="auto"/>
                <w:bottom w:val="none" w:sz="0" w:space="0" w:color="auto"/>
                <w:right w:val="none" w:sz="0" w:space="0" w:color="auto"/>
              </w:divBdr>
              <w:divsChild>
                <w:div w:id="143860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13865231">
      <w:bodyDiv w:val="1"/>
      <w:marLeft w:val="0"/>
      <w:marRight w:val="0"/>
      <w:marTop w:val="0"/>
      <w:marBottom w:val="0"/>
      <w:divBdr>
        <w:top w:val="none" w:sz="0" w:space="0" w:color="auto"/>
        <w:left w:val="none" w:sz="0" w:space="0" w:color="auto"/>
        <w:bottom w:val="none" w:sz="0" w:space="0" w:color="auto"/>
        <w:right w:val="none" w:sz="0" w:space="0" w:color="auto"/>
      </w:divBdr>
    </w:div>
    <w:div w:id="1871140763">
      <w:bodyDiv w:val="1"/>
      <w:marLeft w:val="0"/>
      <w:marRight w:val="0"/>
      <w:marTop w:val="0"/>
      <w:marBottom w:val="0"/>
      <w:divBdr>
        <w:top w:val="none" w:sz="0" w:space="0" w:color="auto"/>
        <w:left w:val="none" w:sz="0" w:space="0" w:color="auto"/>
        <w:bottom w:val="none" w:sz="0" w:space="0" w:color="auto"/>
        <w:right w:val="none" w:sz="0" w:space="0" w:color="auto"/>
      </w:divBdr>
    </w:div>
    <w:div w:id="1919557032">
      <w:bodyDiv w:val="1"/>
      <w:marLeft w:val="0"/>
      <w:marRight w:val="0"/>
      <w:marTop w:val="0"/>
      <w:marBottom w:val="0"/>
      <w:divBdr>
        <w:top w:val="none" w:sz="0" w:space="0" w:color="auto"/>
        <w:left w:val="none" w:sz="0" w:space="0" w:color="auto"/>
        <w:bottom w:val="none" w:sz="0" w:space="0" w:color="auto"/>
        <w:right w:val="none" w:sz="0" w:space="0" w:color="auto"/>
      </w:divBdr>
      <w:divsChild>
        <w:div w:id="1706901850">
          <w:marLeft w:val="0"/>
          <w:marRight w:val="0"/>
          <w:marTop w:val="0"/>
          <w:marBottom w:val="0"/>
          <w:divBdr>
            <w:top w:val="none" w:sz="0" w:space="0" w:color="auto"/>
            <w:left w:val="none" w:sz="0" w:space="0" w:color="auto"/>
            <w:bottom w:val="none" w:sz="0" w:space="0" w:color="auto"/>
            <w:right w:val="none" w:sz="0" w:space="0" w:color="auto"/>
          </w:divBdr>
        </w:div>
        <w:div w:id="762606959">
          <w:marLeft w:val="0"/>
          <w:marRight w:val="0"/>
          <w:marTop w:val="0"/>
          <w:marBottom w:val="0"/>
          <w:divBdr>
            <w:top w:val="none" w:sz="0" w:space="0" w:color="auto"/>
            <w:left w:val="none" w:sz="0" w:space="0" w:color="auto"/>
            <w:bottom w:val="none" w:sz="0" w:space="0" w:color="auto"/>
            <w:right w:val="none" w:sz="0" w:space="0" w:color="auto"/>
          </w:divBdr>
        </w:div>
        <w:div w:id="1217282079">
          <w:marLeft w:val="0"/>
          <w:marRight w:val="0"/>
          <w:marTop w:val="0"/>
          <w:marBottom w:val="0"/>
          <w:divBdr>
            <w:top w:val="none" w:sz="0" w:space="0" w:color="auto"/>
            <w:left w:val="none" w:sz="0" w:space="0" w:color="auto"/>
            <w:bottom w:val="none" w:sz="0" w:space="0" w:color="auto"/>
            <w:right w:val="none" w:sz="0" w:space="0" w:color="auto"/>
          </w:divBdr>
        </w:div>
      </w:divsChild>
    </w:div>
    <w:div w:id="2074620410">
      <w:bodyDiv w:val="1"/>
      <w:marLeft w:val="0"/>
      <w:marRight w:val="0"/>
      <w:marTop w:val="0"/>
      <w:marBottom w:val="0"/>
      <w:divBdr>
        <w:top w:val="none" w:sz="0" w:space="0" w:color="auto"/>
        <w:left w:val="none" w:sz="0" w:space="0" w:color="auto"/>
        <w:bottom w:val="none" w:sz="0" w:space="0" w:color="auto"/>
        <w:right w:val="none" w:sz="0" w:space="0" w:color="auto"/>
      </w:divBdr>
    </w:div>
    <w:div w:id="2124372742">
      <w:bodyDiv w:val="1"/>
      <w:marLeft w:val="0"/>
      <w:marRight w:val="0"/>
      <w:marTop w:val="0"/>
      <w:marBottom w:val="0"/>
      <w:divBdr>
        <w:top w:val="none" w:sz="0" w:space="0" w:color="auto"/>
        <w:left w:val="none" w:sz="0" w:space="0" w:color="auto"/>
        <w:bottom w:val="none" w:sz="0" w:space="0" w:color="auto"/>
        <w:right w:val="none" w:sz="0" w:space="0" w:color="auto"/>
      </w:divBdr>
      <w:divsChild>
        <w:div w:id="1459493672">
          <w:marLeft w:val="0"/>
          <w:marRight w:val="0"/>
          <w:marTop w:val="0"/>
          <w:marBottom w:val="120"/>
          <w:divBdr>
            <w:top w:val="none" w:sz="0" w:space="0" w:color="auto"/>
            <w:left w:val="none" w:sz="0" w:space="0" w:color="auto"/>
            <w:bottom w:val="none" w:sz="0" w:space="0" w:color="auto"/>
            <w:right w:val="none" w:sz="0" w:space="0" w:color="auto"/>
          </w:divBdr>
        </w:div>
        <w:div w:id="1376272985">
          <w:marLeft w:val="0"/>
          <w:marRight w:val="0"/>
          <w:marTop w:val="0"/>
          <w:marBottom w:val="360"/>
          <w:divBdr>
            <w:top w:val="none" w:sz="0" w:space="0" w:color="auto"/>
            <w:left w:val="none" w:sz="0" w:space="0" w:color="auto"/>
            <w:bottom w:val="none" w:sz="0" w:space="0" w:color="auto"/>
            <w:right w:val="none" w:sz="0" w:space="0" w:color="auto"/>
          </w:divBdr>
        </w:div>
      </w:divsChild>
    </w:div>
    <w:div w:id="213617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hchalle.be/secundair/studieaanbod/schoolvisie/bevestigende-schoolcultuur/herstelgericht-werken/" TargetMode="External"/><Relationship Id="rId18" Type="http://schemas.openxmlformats.org/officeDocument/2006/relationships/hyperlink" Target="https://www.vandale.nl/opzoeken" TargetMode="External"/><Relationship Id="rId26" Type="http://schemas.openxmlformats.org/officeDocument/2006/relationships/hyperlink" Target="https://www.sciencedirect.com/science/article/pii/-S0005796703001384" TargetMode="External"/><Relationship Id="rId39" Type="http://schemas.openxmlformats.org/officeDocument/2006/relationships/hyperlink" Target="http://eprints.nottingham.ac.uk/31029/1/BJP%20REFOCUS%20Intervention%20%28%2327%29.pdf" TargetMode="External"/><Relationship Id="rId21" Type="http://schemas.openxmlformats.org/officeDocument/2006/relationships/hyperlink" Target="https://nl.wikipedia.org/wiki/Evidence-based_practice" TargetMode="External"/><Relationship Id="rId34" Type="http://schemas.openxmlformats.org/officeDocument/2006/relationships/hyperlink" Target="https://www.ncbi.nlm.nih.gov/pubmed/21901749" TargetMode="External"/><Relationship Id="rId42" Type="http://schemas.openxmlformats.org/officeDocument/2006/relationships/hyperlink" Target="https://www.rethink.org/media/704895/100_ways_to_support_recovery_2nd_edition.pdf" TargetMode="External"/><Relationship Id="rId47" Type="http://schemas.openxmlformats.org/officeDocument/2006/relationships/hyperlink" Target="https://limo.libis.be/primo-explore/fulldisplay?docid=32LIBIS_ALMA_DS71204437300001471&amp;context=L&amp;vid=VIVES_KATHO&amp;lang=nl_BE&amp;search_scope=ALL_CONTENT&amp;adaptor=Local%20Search%20Engine&amp;tab=all_content_tab&amp;query=any,contains,verbindend%20werken,AND&amp;sortby=rank&amp;mode=advanced&amp;pfilter=pfilter,exact,articles,AND&amp;pfilter=creationdate,exact,2-YEAR,AND&amp;offset=0" TargetMode="External"/><Relationship Id="rId50" Type="http://schemas.openxmlformats.org/officeDocument/2006/relationships/hyperlink" Target="https://limo.libis.be/primo-explore/fulldisplay?docid=32LIBIS_ALMA_DS51180073120001471&amp;context=L&amp;vid=VIVES_KATHO&amp;lang=nl_BE&amp;search_scope=ALL_CONTENT&amp;adaptor=Local%20Search%20Engine&amp;tab=all_content_tab&amp;query=title,contains,verbindend%20werken,AND&amp;sortby=date&amp;mode=advanced&amp;pfilter=pfilter,exact,dissertations,AND&amp;offset=0" TargetMode="External"/><Relationship Id="rId55" Type="http://schemas.openxmlformats.org/officeDocument/2006/relationships/hyperlink" Target="https://sociaal.net/analyse-xl/herstelgericht-kijken/" TargetMode="External"/><Relationship Id="rId63" Type="http://schemas.openxmlformats.org/officeDocument/2006/relationships/image" Target="media/image2.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info@trimbos.nl" TargetMode="External"/><Relationship Id="rId20" Type="http://schemas.openxmlformats.org/officeDocument/2006/relationships/hyperlink" Target="https://nl.wikipedia.org/wiki/Evidence-based_medicine" TargetMode="External"/><Relationship Id="rId29" Type="http://schemas.openxmlformats.org/officeDocument/2006/relationships/hyperlink" Target="https://www.sciencedirect.com/search/advanced?-docId=10.1016/j.brat.2008.10.018" TargetMode="External"/><Relationship Id="rId41" Type="http://schemas.openxmlformats.org/officeDocument/2006/relationships/hyperlink" Target="https://www.rethink.org/media/704895/100_ways_to_support_recovery_2nd_edition.pdf" TargetMode="External"/><Relationship Id="rId54" Type="http://schemas.openxmlformats.org/officeDocument/2006/relationships/hyperlink" Target="https://limo.libis.be/primo-explore/fulldisplay?docid=LIRIAS1868060&amp;context=L&amp;vid=Lirias&amp;lang=en_US&amp;search_scope=Lirias&amp;adaptor=Local%20Search%20Engine&amp;tab=default_tab&amp;query=any,contains,Zoeken%20naar%20krachtgerichte%20hulpverlening%20in%20dialoog:%20over%20Bind-Kracht%20in%20Armoede&amp;sortby=rank&amp;offset=0" TargetMode="External"/><Relationship Id="rId62"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oks.google.be/books?id=JrSArgEACAAJ&amp;dq=herstelgericht+werken&amp;hl=nl&amp;sa=X&amp;ved=0ahUKEwiUl_CRvJLeAhVGKuwKHQBtCB0Q6AEIKDAA" TargetMode="External"/><Relationship Id="rId24" Type="http://schemas.openxmlformats.org/officeDocument/2006/relationships/hyperlink" Target="https://www.zna.be/nl/zna-psychiatrisch-ziekenhuis/onze-projecten/herstelgerichte-zorg" TargetMode="External"/><Relationship Id="rId32" Type="http://schemas.openxmlformats.org/officeDocument/2006/relationships/hyperlink" Target="https://www.ncbi.nlm.nih.gov/pubmed/26360446" TargetMode="External"/><Relationship Id="rId37" Type="http://schemas.openxmlformats.org/officeDocument/2006/relationships/hyperlink" Target="https://limo.libis.be/primo-explore/search?query=any,contains,herstel,AND&amp;query=creator,contains,Keijsers,%20G.%20P.%20J.,AND&amp;tab=all_content_tab&amp;search_scope=ALL_CONTENT&amp;sortby=rank&amp;vid=VIVES_KATHO&amp;lang=nl_BE&amp;mode=advanced&amp;offset=0" TargetMode="External"/><Relationship Id="rId40" Type="http://schemas.openxmlformats.org/officeDocument/2006/relationships/hyperlink" Target="https://www.rethink.org/media/704895/100_ways_to_support_recovery_2nd_edition.pdf" TargetMode="External"/><Relationship Id="rId45" Type="http://schemas.openxmlformats.org/officeDocument/2006/relationships/hyperlink" Target="https://limo.libis.be/primo-explore/fulldisplay?docid=32LIBIS_ALMA_DS71196602380001471&amp;context=L&amp;vid=VIVES_KATHO&amp;lang=nl_BE&amp;search_scope=VIVES_PHYS_ITEMS&amp;adaptor=Local%20Search%20Engine&amp;tab=all_content_tab&amp;query=any,contains,herstelgericht%20werken,AND&amp;sortby=rank&amp;mode=advanced&amp;pfilter=pfilter,exact,books,AND&amp;offset=0" TargetMode="External"/><Relationship Id="rId53" Type="http://schemas.openxmlformats.org/officeDocument/2006/relationships/hyperlink" Target="https://limo.libis.be/primo-explore/fulldisplay?docid=LIRIAS1910043&amp;context=L&amp;vid=Lirias&amp;lang=en_US&amp;search_scope=Lirias&amp;adaptor=Local%20Search%20Engine&amp;tab=default_tab&amp;query=any,contains,herstelgericht%20werken&amp;offset=0" TargetMode="External"/><Relationship Id="rId58" Type="http://schemas.openxmlformats.org/officeDocument/2006/relationships/hyperlink" Target="https://academic.gopress.be/"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tilburguniversity.edu/nl/onderwijs/masteropleidingen/pgg/klinisch/" TargetMode="External"/><Relationship Id="rId23" Type="http://schemas.openxmlformats.org/officeDocument/2006/relationships/hyperlink" Target="https://www.trimbos.nl/themas/herstelondersteunende-zorg/" TargetMode="External"/><Relationship Id="rId28" Type="http://schemas.openxmlformats.org/officeDocument/2006/relationships/hyperlink" Target="https://link.springer.com/article/10.1007/s12485-015-0027-6" TargetMode="External"/><Relationship Id="rId36" Type="http://schemas.openxmlformats.org/officeDocument/2006/relationships/hyperlink" Target="https://limo.libis.be/primo-explore/fulldisplay?docid=32LIBIS_ALMA_DS71160953740001471&amp;context=L&amp;vid=VIVES_KATHO&amp;lang=nl_BE&amp;search_scope=ALL_CONTENT&amp;adaptor=Local%20Search%20Engine&amp;tab=all_content_tab&amp;query=any,contains,herstel,AND&amp;query=creator,contains,Keijsers,%20G.%20P.%20J.,AND&amp;sortby=rank&amp;mode=advanced&amp;offset=0" TargetMode="External"/><Relationship Id="rId49" Type="http://schemas.openxmlformats.org/officeDocument/2006/relationships/hyperlink" Target="https://limo.libis.be/primo-explore/fulldisplay?docid=32LIBIS_ALMA_DS51180099910001471&amp;context=L&amp;vid=VIVES_KATHO&amp;lang=nl_BE&amp;search_scope=ALL_CONTENT&amp;adaptor=Local%20Search%20Engine&amp;tab=all_content_tab&amp;query=title,contains,verbindend%20werken,AND&amp;sortby=date&amp;mode=advanced&amp;pfilter=pfilter,exact,dissertations,AND&amp;offset=0" TargetMode="External"/><Relationship Id="rId57" Type="http://schemas.openxmlformats.org/officeDocument/2006/relationships/hyperlink" Target="https://academic.gopress.be/" TargetMode="External"/><Relationship Id="rId61" Type="http://schemas.openxmlformats.org/officeDocument/2006/relationships/hyperlink" Target="https://www.psyzuid.be/files/media/presentatieherstelgerichtwerken.pdf" TargetMode="External"/><Relationship Id="rId10" Type="http://schemas.openxmlformats.org/officeDocument/2006/relationships/hyperlink" Target="https://synoniemen.net/index.php?zoekterm=herstel" TargetMode="External"/><Relationship Id="rId19" Type="http://schemas.openxmlformats.org/officeDocument/2006/relationships/hyperlink" Target="https://www.astare.nl/handboek-ggz/dsm-iv/" TargetMode="External"/><Relationship Id="rId31" Type="http://schemas.openxmlformats.org/officeDocument/2006/relationships/hyperlink" Target="https://link.springer.com/article/10.1007/s13170-013-0053-4" TargetMode="External"/><Relationship Id="rId44" Type="http://schemas.openxmlformats.org/officeDocument/2006/relationships/hyperlink" Target="https://limo.libis.be/primo-explore/fulldisplay?docid=32LIBIS_ALMA_DS71202562950001471&amp;context=L&amp;vid=VIVES_KATHO&amp;lang=nl_BE&amp;search_scope=VIVES_PHYS_ITEMS&amp;adaptor=Local%20Search%20Engine&amp;tab=all_content_tab&amp;query=any,contains,herstelgericht%20werken,AND&amp;sortby=rank&amp;mode=advanced&amp;pfilter=pfilter,exact,books,AND&amp;offset=0" TargetMode="External"/><Relationship Id="rId52" Type="http://schemas.openxmlformats.org/officeDocument/2006/relationships/hyperlink" Target="https://limo.libis.be/primo-explore/fulldisplay?docid=LIRIAS1910042&amp;context=L&amp;vid=Lirias&amp;lang=en_US&amp;search_scope=Lirias&amp;adaptor=Local%20Search%20Engine&amp;tab=default_tab&amp;query=any,contains,herstelgericht%20werken&amp;sortby=rank&amp;offset=0" TargetMode="External"/><Relationship Id="rId60" Type="http://schemas.openxmlformats.org/officeDocument/2006/relationships/hyperlink" Target="https://www.votjeugdhulp.be/"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ncyclo.nl/begrip/curatief" TargetMode="External"/><Relationship Id="rId14" Type="http://schemas.openxmlformats.org/officeDocument/2006/relationships/hyperlink" Target="http://www.directievetherapie.nl/downloads/DT-35-3-5.pdf" TargetMode="External"/><Relationship Id="rId22" Type="http://schemas.openxmlformats.org/officeDocument/2006/relationships/hyperlink" Target="https://nl.wikipedia.org/wiki/Geestelijke_gezondheidszorg" TargetMode="External"/><Relationship Id="rId27" Type="http://schemas.openxmlformats.org/officeDocument/2006/relationships/hyperlink" Target="https://link.springer.com/article/10.1007/s12485-015-0026-7" TargetMode="External"/><Relationship Id="rId30" Type="http://schemas.openxmlformats.org/officeDocument/2006/relationships/hyperlink" Target="https://www.tijdschriftgedragstherapie.nl/inhoud-/tijdschrift_artikel/TG-2012-4-5/Het-afsluiten-van-eindeloze-behandelingen" TargetMode="External"/><Relationship Id="rId35" Type="http://schemas.openxmlformats.org/officeDocument/2006/relationships/hyperlink" Target="https://onlinelibrary.wiley.com/doi/10.1002/jclp.20832" TargetMode="External"/><Relationship Id="rId43" Type="http://schemas.openxmlformats.org/officeDocument/2006/relationships/hyperlink" Target="https://limo.libis.be/primo-explore/fulldisplay?docid=32LIBIS_ALMA_DS71174029360001471&amp;context=L&amp;vid=VIVES_KATHO&amp;lang=nl_BE&amp;search_scope=VIVES_PHYS_ITEMS&amp;adaptor=Local%20Search%20Engine&amp;tab=all_content_tab&amp;query=any,contains,herstelgericht%20werken,AND&amp;sortby=rank&amp;mode=advanced&amp;pfilter=pfilter,exact,books,AND&amp;offset=0" TargetMode="External"/><Relationship Id="rId48" Type="http://schemas.openxmlformats.org/officeDocument/2006/relationships/hyperlink" Target="https://limo.libis.be/primo-explore/fulldisplay?docid=32LIBIS_ALMA_DS71207139480001471&amp;context=L&amp;vid=VIVES_KATHO&amp;lang=nl_BE&amp;search_scope=ALL_CONTENT&amp;adaptor=Local%20Search%20Engine&amp;isFrbr=true&amp;tab=all_content_tab&amp;query=any,contains,verbindend%20werken,AND&amp;sortby=date&amp;facet=frbrgroupid,include,479477146&amp;mode=advanced&amp;offset=0" TargetMode="External"/><Relationship Id="rId56" Type="http://schemas.openxmlformats.org/officeDocument/2006/relationships/hyperlink" Target="https://academic.gopress.be/"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limo.libis.be/primo-explore/fulldisplay?docid=32LIBIS_ALMA_DS71159021420001471&amp;context=L&amp;vid=VIVES_KATHO&amp;lang=nl_BE&amp;search_scope=ALL_CONTENT&amp;adaptor=Local%20Search%20Engine&amp;tab=all_content_tab&amp;query=title,contains,verbindend%20werken,AND&amp;sortby=date&amp;mode=advanced&amp;pfilter=pfilter,exact,dissertations,AND&amp;offset=0" TargetMode="External"/><Relationship Id="rId3" Type="http://schemas.openxmlformats.org/officeDocument/2006/relationships/numbering" Target="numbering.xml"/><Relationship Id="rId12" Type="http://schemas.openxmlformats.org/officeDocument/2006/relationships/hyperlink" Target="https://www.kennisplein.be/Pages/Aan-de-slag-met-herstelgericht-werken.aspx" TargetMode="External"/><Relationship Id="rId17" Type="http://schemas.openxmlformats.org/officeDocument/2006/relationships/hyperlink" Target="https://www.trimbos.nl/over-trimbos/organisatie" TargetMode="External"/><Relationship Id="rId25" Type="http://schemas.openxmlformats.org/officeDocument/2006/relationships/hyperlink" Target="https://www.nw-psychologie.nl/wp-content/uploads/2018/05/2014-Korrelboom-Beter-Sneler-en-goedkoper-behandelen.pdf" TargetMode="External"/><Relationship Id="rId33" Type="http://schemas.openxmlformats.org/officeDocument/2006/relationships/hyperlink" Target="https://www.sciencedirect.com/science/article/-pii/S2215036615000863?via%3Dihub" TargetMode="External"/><Relationship Id="rId38" Type="http://schemas.openxmlformats.org/officeDocument/2006/relationships/hyperlink" Target="https://www.tijdstroom.nl/boek/protocollaire-behandelingen-voor-volwassenen-met-psychische-klachten-1" TargetMode="External"/><Relationship Id="rId46" Type="http://schemas.openxmlformats.org/officeDocument/2006/relationships/hyperlink" Target="https://limo.libis.be/primo-explore/fulldisplay?docid=32LIBIS_ALMA_DS71192097960001471&amp;context=L&amp;vid=VIVES_KATHO&amp;lang=nl_BE&amp;search_scope=ALL_CONTENT&amp;adaptor=Local%20Search%20Engine&amp;isFrbr=true&amp;tab=all_content_tab&amp;query=any,contains,verbindend%20werken,AND&amp;sortby=date&amp;facet=frbrgroupid,include,469666975&amp;mode=advanced&amp;offset=0" TargetMode="External"/><Relationship Id="rId59" Type="http://schemas.openxmlformats.org/officeDocument/2006/relationships/hyperlink" Target="https://www.youtube.com/watch?v=1U-8hmzZfXI"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Studiegebied Sociaal-Agogisch Werk 1BaO-A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60DBC8-ABA1-45B2-8744-C165445A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25</Pages>
  <Words>7795</Words>
  <Characters>42876</Characters>
  <Application>Microsoft Office Word</Application>
  <DocSecurity>0</DocSecurity>
  <Lines>357</Lines>
  <Paragraphs>101</Paragraphs>
  <ScaleCrop>false</ScaleCrop>
  <HeadingPairs>
    <vt:vector size="2" baseType="variant">
      <vt:variant>
        <vt:lpstr>Titel</vt:lpstr>
      </vt:variant>
      <vt:variant>
        <vt:i4>1</vt:i4>
      </vt:variant>
    </vt:vector>
  </HeadingPairs>
  <TitlesOfParts>
    <vt:vector size="1" baseType="lpstr">
      <vt:lpstr>Informatie-vaardigheden   SADANOPDRACHT</vt:lpstr>
    </vt:vector>
  </TitlesOfParts>
  <Company/>
  <LinksUpToDate>false</LinksUpToDate>
  <CharactersWithSpaces>50570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Informatie-vaardigheden   SADANOPDRACHT</dc:title>
  <dc:subject>Alyssa Dondeyne</dc:subject>
  <dc:creator>2018 – 2019</dc:creator>
  <cp:keywords/>
  <dc:description/>
  <cp:lastModifiedBy>Alyssa Dondeyne</cp:lastModifiedBy>
  <cp:revision>585</cp:revision>
  <dcterms:created xsi:type="dcterms:W3CDTF">2018-12-17T14:40:00Z</dcterms:created>
  <dcterms:modified xsi:type="dcterms:W3CDTF">2018-12-18T21:25:00Z</dcterms:modified>
</cp:coreProperties>
</file>